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AF1D4" w:themeColor="accent3" w:themeTint="33"/>
  <w:body>
    <w:p w14:paraId="23FE4733" w14:textId="655CA42D" w:rsidR="00A521D6" w:rsidRPr="0016113D" w:rsidRDefault="00000000" w:rsidP="002C40CD">
      <w:pPr>
        <w:pStyle w:val="Title"/>
        <w:spacing w:line="276" w:lineRule="auto"/>
        <w:jc w:val="center"/>
        <w:rPr>
          <w:rFonts w:ascii="Avenir Book" w:hAnsi="Avenir Book"/>
          <w:color w:val="000000" w:themeColor="text1"/>
          <w:sz w:val="36"/>
          <w:szCs w:val="36"/>
        </w:rPr>
      </w:pPr>
      <w:r w:rsidRPr="0016113D">
        <w:rPr>
          <w:rFonts w:ascii="Avenir Book" w:hAnsi="Avenir Book"/>
          <w:color w:val="000000" w:themeColor="text1"/>
          <w:sz w:val="36"/>
          <w:szCs w:val="36"/>
        </w:rPr>
        <w:t>FRIENDS SOUTHERN SUMMER EVENTS</w:t>
      </w:r>
    </w:p>
    <w:p w14:paraId="6CFE2F70" w14:textId="77777777" w:rsidR="00A521D6" w:rsidRPr="0016113D" w:rsidRDefault="00000000" w:rsidP="002C40CD">
      <w:pPr>
        <w:pStyle w:val="Title"/>
        <w:spacing w:line="276" w:lineRule="auto"/>
        <w:jc w:val="center"/>
        <w:rPr>
          <w:rFonts w:ascii="Avenir Book" w:hAnsi="Avenir Book"/>
          <w:b/>
          <w:bCs/>
          <w:color w:val="000000" w:themeColor="text1"/>
          <w:sz w:val="48"/>
          <w:szCs w:val="48"/>
        </w:rPr>
      </w:pPr>
      <w:r w:rsidRPr="0016113D">
        <w:rPr>
          <w:rFonts w:ascii="Avenir Book" w:hAnsi="Avenir Book"/>
          <w:b/>
          <w:bCs/>
          <w:color w:val="000000" w:themeColor="text1"/>
          <w:sz w:val="48"/>
          <w:szCs w:val="48"/>
        </w:rPr>
        <w:t>JUNIOR GATHERING INFORMATION PACK 202</w:t>
      </w:r>
      <w:r w:rsidR="004D0849" w:rsidRPr="0016113D">
        <w:rPr>
          <w:rFonts w:ascii="Avenir Book" w:hAnsi="Avenir Book"/>
          <w:b/>
          <w:bCs/>
          <w:color w:val="000000" w:themeColor="text1"/>
          <w:sz w:val="48"/>
          <w:szCs w:val="48"/>
        </w:rPr>
        <w:t>4</w:t>
      </w:r>
    </w:p>
    <w:p w14:paraId="6E6ED991" w14:textId="77777777" w:rsidR="00A521D6" w:rsidRPr="0016113D" w:rsidRDefault="00A521D6" w:rsidP="002C40CD">
      <w:pPr>
        <w:spacing w:line="276" w:lineRule="auto"/>
        <w:rPr>
          <w:rFonts w:ascii="Avenir Book" w:hAnsi="Avenir Book"/>
          <w:color w:val="000000" w:themeColor="text1"/>
        </w:rPr>
      </w:pPr>
    </w:p>
    <w:p w14:paraId="0BCBB45B" w14:textId="699B1CC4" w:rsidR="00A521D6" w:rsidRPr="0016113D" w:rsidRDefault="00000000" w:rsidP="002C40CD">
      <w:pPr>
        <w:pStyle w:val="Title"/>
        <w:spacing w:line="276" w:lineRule="auto"/>
        <w:jc w:val="center"/>
        <w:rPr>
          <w:rFonts w:ascii="Avenir Book" w:hAnsi="Avenir Book"/>
          <w:color w:val="000000" w:themeColor="text1"/>
          <w:sz w:val="48"/>
          <w:szCs w:val="48"/>
        </w:rPr>
      </w:pPr>
      <w:r w:rsidRPr="0016113D">
        <w:rPr>
          <w:rFonts w:ascii="Avenir Book" w:hAnsi="Avenir Book"/>
          <w:noProof/>
          <w:color w:val="000000" w:themeColor="text1"/>
        </w:rPr>
        <mc:AlternateContent>
          <mc:Choice Requires="wps">
            <w:drawing>
              <wp:anchor distT="0" distB="0" distL="0" distR="0" simplePos="0" relativeHeight="2" behindDoc="0" locked="0" layoutInCell="1" allowOverlap="1" wp14:anchorId="48FFCACF" wp14:editId="18143E92">
                <wp:simplePos x="0" y="0"/>
                <wp:positionH relativeFrom="column">
                  <wp:posOffset>762000</wp:posOffset>
                </wp:positionH>
                <wp:positionV relativeFrom="paragraph">
                  <wp:posOffset>6426835</wp:posOffset>
                </wp:positionV>
                <wp:extent cx="2258060" cy="705485"/>
                <wp:effectExtent l="0" t="0" r="0" b="0"/>
                <wp:wrapNone/>
                <wp:docPr id="1" name="Text Box 2"/>
                <wp:cNvGraphicFramePr/>
                <a:graphic xmlns:a="http://schemas.openxmlformats.org/drawingml/2006/main">
                  <a:graphicData uri="http://schemas.microsoft.com/office/word/2010/wordprocessingShape">
                    <wps:wsp>
                      <wps:cNvSpPr/>
                      <wps:spPr>
                        <a:xfrm>
                          <a:off x="0" y="0"/>
                          <a:ext cx="2257560" cy="704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0705AB5" w14:textId="77777777" w:rsidR="00A521D6" w:rsidRDefault="00000000">
                            <w:pPr>
                              <w:pStyle w:val="FrameContents"/>
                              <w:spacing w:line="276" w:lineRule="auto"/>
                              <w:rPr>
                                <w:sz w:val="24"/>
                                <w:szCs w:val="24"/>
                              </w:rPr>
                            </w:pPr>
                            <w:r>
                              <w:rPr>
                                <w:b/>
                                <w:bCs/>
                                <w:sz w:val="24"/>
                                <w:szCs w:val="24"/>
                              </w:rPr>
                              <w:t>Junior Gathering</w:t>
                            </w:r>
                            <w:r>
                              <w:rPr>
                                <w:b/>
                                <w:bCs/>
                                <w:sz w:val="24"/>
                                <w:szCs w:val="24"/>
                              </w:rPr>
                              <w:br/>
                            </w:r>
                            <w:r>
                              <w:rPr>
                                <w:sz w:val="24"/>
                                <w:szCs w:val="24"/>
                              </w:rPr>
                              <w:t>juniorgathering@fsse.org.uk</w:t>
                            </w:r>
                            <w:r>
                              <w:rPr>
                                <w:b/>
                                <w:bCs/>
                                <w:sz w:val="24"/>
                                <w:szCs w:val="24"/>
                              </w:rPr>
                              <w:br/>
                            </w:r>
                            <w:r>
                              <w:rPr>
                                <w:sz w:val="24"/>
                                <w:szCs w:val="24"/>
                              </w:rPr>
                              <w:t xml:space="preserve">11-14 </w:t>
                            </w:r>
                            <w:proofErr w:type="gramStart"/>
                            <w:r>
                              <w:rPr>
                                <w:sz w:val="24"/>
                                <w:szCs w:val="24"/>
                              </w:rPr>
                              <w:t>years</w:t>
                            </w:r>
                            <w:proofErr w:type="gramEnd"/>
                          </w:p>
                        </w:txbxContent>
                      </wps:txbx>
                      <wps:bodyPr>
                        <a:noAutofit/>
                      </wps:bodyPr>
                    </wps:wsp>
                  </a:graphicData>
                </a:graphic>
              </wp:anchor>
            </w:drawing>
          </mc:Choice>
          <mc:Fallback>
            <w:pict>
              <v:rect w14:anchorId="48FFCACF" id="Text Box 2" o:spid="_x0000_s1026" style="position:absolute;left:0;text-align:left;margin-left:60pt;margin-top:506.05pt;width:177.8pt;height:55.5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" filled="f" stroked="f" strokeweight=".26mm">
                <v:textbox>
                  <w:txbxContent>
                    <w:p w14:paraId="40705AB5" w14:textId="77777777" w:rsidR="00A521D6" w:rsidRDefault="00000000">
                      <w:pPr>
                        <w:pStyle w:val="FrameContents"/>
                        <w:spacing w:line="276" w:lineRule="auto"/>
                        <w:rPr>
                          <w:sz w:val="24"/>
                          <w:szCs w:val="24"/>
                        </w:rPr>
                      </w:pPr>
                      <w:r>
                        <w:rPr>
                          <w:b/>
                          <w:bCs/>
                          <w:sz w:val="24"/>
                          <w:szCs w:val="24"/>
                        </w:rPr>
                        <w:t>Junior Gathering</w:t>
                      </w:r>
                      <w:r>
                        <w:rPr>
                          <w:b/>
                          <w:bCs/>
                          <w:sz w:val="24"/>
                          <w:szCs w:val="24"/>
                        </w:rPr>
                        <w:br/>
                      </w:r>
                      <w:r>
                        <w:rPr>
                          <w:sz w:val="24"/>
                          <w:szCs w:val="24"/>
                        </w:rPr>
                        <w:t>juniorgathering@fsse.org.uk</w:t>
                      </w:r>
                      <w:r>
                        <w:rPr>
                          <w:b/>
                          <w:bCs/>
                          <w:sz w:val="24"/>
                          <w:szCs w:val="24"/>
                        </w:rPr>
                        <w:br/>
                      </w:r>
                      <w:r>
                        <w:rPr>
                          <w:sz w:val="24"/>
                          <w:szCs w:val="24"/>
                        </w:rPr>
                        <w:t xml:space="preserve">11-14 </w:t>
                      </w:r>
                      <w:proofErr w:type="gramStart"/>
                      <w:r>
                        <w:rPr>
                          <w:sz w:val="24"/>
                          <w:szCs w:val="24"/>
                        </w:rPr>
                        <w:t>years</w:t>
                      </w:r>
                      <w:proofErr w:type="gramEnd"/>
                    </w:p>
                  </w:txbxContent>
                </v:textbox>
              </v:rect>
            </w:pict>
          </mc:Fallback>
        </mc:AlternateContent>
      </w:r>
      <w:r w:rsidRPr="0016113D">
        <w:rPr>
          <w:rFonts w:ascii="Avenir Book" w:hAnsi="Avenir Book"/>
          <w:noProof/>
          <w:color w:val="000000" w:themeColor="text1"/>
        </w:rPr>
        <mc:AlternateContent>
          <mc:Choice Requires="wps">
            <w:drawing>
              <wp:anchor distT="0" distB="0" distL="0" distR="0" simplePos="0" relativeHeight="3" behindDoc="0" locked="0" layoutInCell="1" allowOverlap="1" wp14:anchorId="5BB11292" wp14:editId="33225956">
                <wp:simplePos x="0" y="0"/>
                <wp:positionH relativeFrom="column">
                  <wp:posOffset>3152775</wp:posOffset>
                </wp:positionH>
                <wp:positionV relativeFrom="paragraph">
                  <wp:posOffset>6474460</wp:posOffset>
                </wp:positionV>
                <wp:extent cx="2258060" cy="610235"/>
                <wp:effectExtent l="0" t="0" r="0" b="0"/>
                <wp:wrapNone/>
                <wp:docPr id="3" name="Text Box 2"/>
                <wp:cNvGraphicFramePr/>
                <a:graphic xmlns:a="http://schemas.openxmlformats.org/drawingml/2006/main">
                  <a:graphicData uri="http://schemas.microsoft.com/office/word/2010/wordprocessingShape">
                    <wps:wsp>
                      <wps:cNvSpPr/>
                      <wps:spPr>
                        <a:xfrm>
                          <a:off x="0" y="0"/>
                          <a:ext cx="2257560" cy="609480"/>
                        </a:xfrm>
                        <a:prstGeom prst="rect">
                          <a:avLst/>
                        </a:prstGeom>
                        <a:noFill/>
                        <a:ln w="9360">
                          <a:noFill/>
                        </a:ln>
                      </wps:spPr>
                      <wps:style>
                        <a:lnRef idx="0">
                          <a:scrgbClr r="0" g="0" b="0"/>
                        </a:lnRef>
                        <a:fillRef idx="0">
                          <a:scrgbClr r="0" g="0" b="0"/>
                        </a:fillRef>
                        <a:effectRef idx="0">
                          <a:scrgbClr r="0" g="0" b="0"/>
                        </a:effectRef>
                        <a:fontRef idx="minor"/>
                      </wps:style>
                      <wps:txbx>
                        <w:txbxContent>
                          <w:p w14:paraId="17E8DC29" w14:textId="626780A1" w:rsidR="00A521D6" w:rsidRDefault="00000000">
                            <w:pPr>
                              <w:pStyle w:val="FrameContents"/>
                              <w:spacing w:line="276" w:lineRule="auto"/>
                              <w:rPr>
                                <w:sz w:val="24"/>
                                <w:szCs w:val="24"/>
                              </w:rPr>
                            </w:pPr>
                            <w:r>
                              <w:rPr>
                                <w:sz w:val="24"/>
                                <w:szCs w:val="24"/>
                              </w:rPr>
                              <w:t>20-2</w:t>
                            </w:r>
                            <w:r w:rsidR="004D0849">
                              <w:rPr>
                                <w:sz w:val="24"/>
                                <w:szCs w:val="24"/>
                              </w:rPr>
                              <w:t>6</w:t>
                            </w:r>
                            <w:r>
                              <w:rPr>
                                <w:sz w:val="24"/>
                                <w:szCs w:val="24"/>
                              </w:rPr>
                              <w:t xml:space="preserve"> August 202</w:t>
                            </w:r>
                            <w:r w:rsidR="004D0849">
                              <w:rPr>
                                <w:sz w:val="24"/>
                                <w:szCs w:val="24"/>
                              </w:rPr>
                              <w:t>4</w:t>
                            </w:r>
                          </w:p>
                          <w:p w14:paraId="5B52D8D3" w14:textId="77777777" w:rsidR="00A521D6" w:rsidRDefault="00000000">
                            <w:pPr>
                              <w:pStyle w:val="FrameContents"/>
                              <w:spacing w:afterAutospacing="1" w:line="240" w:lineRule="auto"/>
                              <w:contextualSpacing/>
                              <w:rPr>
                                <w:sz w:val="24"/>
                                <w:szCs w:val="24"/>
                              </w:rPr>
                            </w:pPr>
                            <w:r>
                              <w:rPr>
                                <w:sz w:val="24"/>
                                <w:szCs w:val="24"/>
                              </w:rPr>
                              <w:t>Leighton Park School, Reading</w:t>
                            </w:r>
                          </w:p>
                        </w:txbxContent>
                      </wps:txbx>
                      <wps:bodyPr anchor="ctr">
                        <a:noAutofit/>
                      </wps:bodyPr>
                    </wps:wsp>
                  </a:graphicData>
                </a:graphic>
              </wp:anchor>
            </w:drawing>
          </mc:Choice>
          <mc:Fallback>
            <w:pict>
              <v:rect w14:anchorId="5BB11292" id="_x0000_s1027" style="position:absolute;left:0;text-align:left;margin-left:248.25pt;margin-top:509.8pt;width:177.8pt;height:48.05pt;z-index: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" filled="f" stroked="f" strokeweight=".26mm">
                <v:textbox>
                  <w:txbxContent>
                    <w:p w14:paraId="17E8DC29" w14:textId="626780A1" w:rsidR="00A521D6" w:rsidRDefault="00000000">
                      <w:pPr>
                        <w:pStyle w:val="FrameContents"/>
                        <w:spacing w:line="276" w:lineRule="auto"/>
                        <w:rPr>
                          <w:sz w:val="24"/>
                          <w:szCs w:val="24"/>
                        </w:rPr>
                      </w:pPr>
                      <w:r>
                        <w:rPr>
                          <w:sz w:val="24"/>
                          <w:szCs w:val="24"/>
                        </w:rPr>
                        <w:t>20-2</w:t>
                      </w:r>
                      <w:r w:rsidR="004D0849">
                        <w:rPr>
                          <w:sz w:val="24"/>
                          <w:szCs w:val="24"/>
                        </w:rPr>
                        <w:t>6</w:t>
                      </w:r>
                      <w:r>
                        <w:rPr>
                          <w:sz w:val="24"/>
                          <w:szCs w:val="24"/>
                        </w:rPr>
                        <w:t xml:space="preserve"> August 202</w:t>
                      </w:r>
                      <w:r w:rsidR="004D0849">
                        <w:rPr>
                          <w:sz w:val="24"/>
                          <w:szCs w:val="24"/>
                        </w:rPr>
                        <w:t>4</w:t>
                      </w:r>
                    </w:p>
                    <w:p w14:paraId="5B52D8D3" w14:textId="77777777" w:rsidR="00A521D6" w:rsidRDefault="00000000">
                      <w:pPr>
                        <w:pStyle w:val="FrameContents"/>
                        <w:spacing w:afterAutospacing="1" w:line="240" w:lineRule="auto"/>
                        <w:contextualSpacing/>
                        <w:rPr>
                          <w:sz w:val="24"/>
                          <w:szCs w:val="24"/>
                        </w:rPr>
                      </w:pPr>
                      <w:r>
                        <w:rPr>
                          <w:sz w:val="24"/>
                          <w:szCs w:val="24"/>
                        </w:rPr>
                        <w:t>Leighton Park School, Reading</w:t>
                      </w:r>
                    </w:p>
                  </w:txbxContent>
                </v:textbox>
              </v:rect>
            </w:pict>
          </mc:Fallback>
        </mc:AlternateContent>
      </w:r>
      <w:r w:rsidRPr="0016113D">
        <w:rPr>
          <w:rFonts w:ascii="Avenir Book" w:hAnsi="Avenir Book"/>
          <w:noProof/>
          <w:color w:val="000000" w:themeColor="text1"/>
        </w:rPr>
        <w:drawing>
          <wp:inline distT="0" distB="0" distL="0" distR="0" wp14:anchorId="47C9FA1B" wp14:editId="2A8CAAB0">
            <wp:extent cx="5326380" cy="75342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
                    <a:stretch>
                      <a:fillRect/>
                    </a:stretch>
                  </pic:blipFill>
                  <pic:spPr bwMode="auto">
                    <a:xfrm>
                      <a:off x="0" y="0"/>
                      <a:ext cx="5326380" cy="7534275"/>
                    </a:xfrm>
                    <a:prstGeom prst="rect">
                      <a:avLst/>
                    </a:prstGeom>
                  </pic:spPr>
                </pic:pic>
              </a:graphicData>
            </a:graphic>
          </wp:inline>
        </w:drawing>
      </w:r>
    </w:p>
    <w:p w14:paraId="20D2D0A4" w14:textId="77777777" w:rsidR="00A521D6" w:rsidRPr="0016113D" w:rsidRDefault="00000000" w:rsidP="002C40CD">
      <w:pPr>
        <w:pStyle w:val="Heading1"/>
        <w:spacing w:line="276" w:lineRule="auto"/>
        <w:rPr>
          <w:rFonts w:ascii="Avenir Book" w:hAnsi="Avenir Book"/>
          <w:color w:val="000000" w:themeColor="text1"/>
        </w:rPr>
      </w:pPr>
      <w:r w:rsidRPr="0016113D">
        <w:rPr>
          <w:rFonts w:ascii="Avenir Book" w:hAnsi="Avenir Book"/>
          <w:color w:val="000000" w:themeColor="text1"/>
        </w:rPr>
        <w:lastRenderedPageBreak/>
        <w:t>What is FSSE Junior Gathering?</w:t>
      </w:r>
    </w:p>
    <w:p w14:paraId="529AE54A"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Junior Gathering is a brilliant week in which young people have a chance to be together and make new friends in a Quaker environment. We have a different theme each year, based on suggestions from the young people at the previous event. This year’s event will take place at Leighton Park School in Reading. </w:t>
      </w:r>
    </w:p>
    <w:p w14:paraId="1B5B2D30"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During the week, we have speaker sessions to explore ideas through workshops, drama, worship, </w:t>
      </w:r>
      <w:proofErr w:type="gramStart"/>
      <w:r w:rsidRPr="0016113D">
        <w:rPr>
          <w:rFonts w:ascii="Avenir Book" w:hAnsi="Avenir Book"/>
          <w:color w:val="000000" w:themeColor="text1"/>
        </w:rPr>
        <w:t>films</w:t>
      </w:r>
      <w:proofErr w:type="gramEnd"/>
      <w:r w:rsidRPr="0016113D">
        <w:rPr>
          <w:rFonts w:ascii="Avenir Book" w:hAnsi="Avenir Book"/>
          <w:color w:val="000000" w:themeColor="text1"/>
        </w:rPr>
        <w:t xml:space="preserve"> and games. For some non-themed fun, we run a variety of activities including crafts, cooking, music, discussions, and sports. In the afternoons and evenings, we enjoy quizzes, wide games, entertainments, and a themed disco. Spending a week with friends who share Quaker values can be life-changing, as well as really good fun! </w:t>
      </w:r>
    </w:p>
    <w:p w14:paraId="13E15418"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We welcome both regular attenders and young people who do not usually come to Quaker Meeting. Each day starts with meeting for worship, and ends with epilogue, allowing us a chance to reflect on the day. We </w:t>
      </w:r>
      <w:proofErr w:type="gramStart"/>
      <w:r w:rsidRPr="0016113D">
        <w:rPr>
          <w:rFonts w:ascii="Avenir Book" w:hAnsi="Avenir Book"/>
          <w:color w:val="000000" w:themeColor="text1"/>
        </w:rPr>
        <w:t>make an effort</w:t>
      </w:r>
      <w:proofErr w:type="gramEnd"/>
      <w:r w:rsidRPr="0016113D">
        <w:rPr>
          <w:rFonts w:ascii="Avenir Book" w:hAnsi="Avenir Book"/>
          <w:color w:val="000000" w:themeColor="text1"/>
        </w:rPr>
        <w:t xml:space="preserve"> to explain all of this at the start of the week, as we know this may be some people’s first experience of a bit of Quakerly silence. </w:t>
      </w:r>
    </w:p>
    <w:p w14:paraId="4663E566"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Everyone will be in a base group made up of about eight young people as well as two adult volunteers. The base group is your Junior Gathering family, and everyone looks after each other. All participants will be allocated a bedroom, some shared and some single; when they are shared it will be with those of a similar age. Everyone also has a “secret friend” who secretly does kind things and gives you tiny presents – it might be worth bringing a couple of small gifts for your secret friend with you. </w:t>
      </w:r>
    </w:p>
    <w:p w14:paraId="01645B3E"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We follow Britain Yearly Meeting guidelines concerning the safety and wellbeing of those taking part. Our Child Protection Policy is on the </w:t>
      </w:r>
      <w:hyperlink r:id="rId9">
        <w:r w:rsidRPr="0016113D">
          <w:rPr>
            <w:rStyle w:val="Hyperlink"/>
            <w:rFonts w:ascii="Avenir Book" w:hAnsi="Avenir Book"/>
            <w:color w:val="0432FF"/>
          </w:rPr>
          <w:t>F</w:t>
        </w:r>
        <w:r w:rsidRPr="0016113D">
          <w:rPr>
            <w:rStyle w:val="Hyperlink"/>
            <w:rFonts w:ascii="Avenir Book" w:hAnsi="Avenir Book"/>
            <w:color w:val="0432FF"/>
          </w:rPr>
          <w:t>S</w:t>
        </w:r>
        <w:r w:rsidRPr="0016113D">
          <w:rPr>
            <w:rStyle w:val="Hyperlink"/>
            <w:rFonts w:ascii="Avenir Book" w:hAnsi="Avenir Book"/>
            <w:color w:val="0432FF"/>
          </w:rPr>
          <w:t>SE website</w:t>
        </w:r>
      </w:hyperlink>
      <w:r w:rsidRPr="0016113D">
        <w:rPr>
          <w:rFonts w:ascii="Avenir Book" w:hAnsi="Avenir Book"/>
          <w:color w:val="000000" w:themeColor="text1"/>
        </w:rPr>
        <w:t>. All adult volunteers are required to have current enhanced checks from the Disclosure and Barring Service.</w:t>
      </w:r>
    </w:p>
    <w:p w14:paraId="020CFD32"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If you have any questions, please get in touch: </w:t>
      </w:r>
      <w:hyperlink r:id="rId10">
        <w:r w:rsidRPr="0016113D">
          <w:rPr>
            <w:rStyle w:val="Hyperlink"/>
            <w:rFonts w:ascii="Avenir Book" w:hAnsi="Avenir Book"/>
            <w:color w:val="0432FF"/>
          </w:rPr>
          <w:t>juniorgathering@fsse.org.uk</w:t>
        </w:r>
      </w:hyperlink>
    </w:p>
    <w:p w14:paraId="475A05F6" w14:textId="77777777" w:rsidR="00A521D6" w:rsidRPr="0016113D" w:rsidRDefault="00000000" w:rsidP="002C40CD">
      <w:pPr>
        <w:spacing w:line="276" w:lineRule="auto"/>
        <w:rPr>
          <w:rFonts w:ascii="Avenir Book" w:eastAsiaTheme="majorEastAsia" w:hAnsi="Avenir Book" w:cstheme="minorHAnsi"/>
          <w:color w:val="000000" w:themeColor="text1"/>
          <w:sz w:val="44"/>
          <w:szCs w:val="44"/>
        </w:rPr>
      </w:pPr>
      <w:r w:rsidRPr="0016113D">
        <w:rPr>
          <w:rFonts w:ascii="Avenir Book" w:hAnsi="Avenir Book"/>
          <w:color w:val="000000" w:themeColor="text1"/>
        </w:rPr>
        <w:lastRenderedPageBreak/>
        <w:br w:type="page"/>
      </w:r>
    </w:p>
    <w:p w14:paraId="63A38671" w14:textId="5E465943" w:rsidR="00A521D6" w:rsidRPr="0016113D" w:rsidRDefault="00000000" w:rsidP="002C40CD">
      <w:pPr>
        <w:pStyle w:val="Heading1"/>
        <w:spacing w:line="276" w:lineRule="auto"/>
        <w:rPr>
          <w:rFonts w:ascii="Avenir Book" w:hAnsi="Avenir Book"/>
          <w:color w:val="000000" w:themeColor="text1"/>
        </w:rPr>
      </w:pPr>
      <w:r w:rsidRPr="0016113D">
        <w:rPr>
          <w:rFonts w:ascii="Avenir Book" w:hAnsi="Avenir Book"/>
          <w:color w:val="000000" w:themeColor="text1"/>
        </w:rPr>
        <w:lastRenderedPageBreak/>
        <w:t>FSSE: Junior Gathering Information 202</w:t>
      </w:r>
      <w:r w:rsidR="00094F4F" w:rsidRPr="0016113D">
        <w:rPr>
          <w:rFonts w:ascii="Avenir Book" w:hAnsi="Avenir Book"/>
          <w:color w:val="000000" w:themeColor="text1"/>
        </w:rPr>
        <w:t>4</w:t>
      </w:r>
    </w:p>
    <w:tbl>
      <w:tblPr>
        <w:tblW w:w="0" w:type="auto"/>
        <w:tblLayout w:type="fixed"/>
        <w:tblLook w:val="0000" w:firstRow="0" w:lastRow="0" w:firstColumn="0" w:lastColumn="0" w:noHBand="0" w:noVBand="0"/>
      </w:tblPr>
      <w:tblGrid>
        <w:gridCol w:w="3369"/>
        <w:gridCol w:w="6378"/>
      </w:tblGrid>
      <w:tr w:rsidR="0016113D" w:rsidRPr="0016113D" w14:paraId="5C2AFC3D" w14:textId="77777777" w:rsidTr="00837048">
        <w:tc>
          <w:tcPr>
            <w:tcW w:w="3369" w:type="dxa"/>
            <w:shd w:val="clear" w:color="auto" w:fill="auto"/>
          </w:tcPr>
          <w:p w14:paraId="2B39A91D"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Coordinators</w:t>
            </w:r>
          </w:p>
        </w:tc>
        <w:tc>
          <w:tcPr>
            <w:tcW w:w="6378" w:type="dxa"/>
            <w:shd w:val="clear" w:color="auto" w:fill="auto"/>
          </w:tcPr>
          <w:p w14:paraId="5E19761B" w14:textId="77777777" w:rsidR="0016113D" w:rsidRPr="0016113D" w:rsidRDefault="0016113D" w:rsidP="002C40CD">
            <w:pPr>
              <w:pStyle w:val="BodyText"/>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Bryony Rowntree and Matt Winkless</w:t>
            </w:r>
          </w:p>
          <w:p w14:paraId="11D4C8F8" w14:textId="77777777" w:rsidR="0016113D" w:rsidRPr="0016113D" w:rsidRDefault="0016113D" w:rsidP="002C40CD">
            <w:pPr>
              <w:pStyle w:val="BodyText"/>
              <w:rPr>
                <w:rFonts w:ascii="Avenir Book" w:eastAsia="Arial" w:hAnsi="Avenir Book" w:cs="Gill Sans"/>
                <w:color w:val="0432FF"/>
                <w:sz w:val="24"/>
                <w:szCs w:val="24"/>
              </w:rPr>
            </w:pPr>
            <w:hyperlink r:id="rId11" w:history="1">
              <w:r w:rsidRPr="0016113D">
                <w:rPr>
                  <w:rStyle w:val="Hyperlink"/>
                  <w:rFonts w:ascii="Avenir Book" w:eastAsia="Arial" w:hAnsi="Avenir Book" w:cs="Gill Sans"/>
                  <w:color w:val="0432FF"/>
                  <w:sz w:val="24"/>
                  <w:szCs w:val="24"/>
                </w:rPr>
                <w:t>bryonyrowntree@gmail.com</w:t>
              </w:r>
            </w:hyperlink>
          </w:p>
          <w:p w14:paraId="2B2E9FCC" w14:textId="591A7A72" w:rsidR="0016113D" w:rsidRPr="0016113D" w:rsidRDefault="0016113D" w:rsidP="002C40CD">
            <w:pPr>
              <w:pStyle w:val="BodyText"/>
              <w:rPr>
                <w:rFonts w:ascii="Avenir Book" w:hAnsi="Avenir Book" w:cs="Gill Sans MT"/>
                <w:color w:val="0432FF"/>
                <w:sz w:val="24"/>
                <w:szCs w:val="24"/>
                <w:shd w:val="clear" w:color="auto" w:fill="FFFFFF"/>
              </w:rPr>
            </w:pPr>
            <w:hyperlink r:id="rId12" w:history="1">
              <w:r w:rsidRPr="0016113D">
                <w:rPr>
                  <w:rStyle w:val="Hyperlink"/>
                  <w:rFonts w:ascii="Avenir Book" w:eastAsia="Arial" w:hAnsi="Avenir Book" w:cs="Gill Sans"/>
                  <w:color w:val="0432FF"/>
                  <w:sz w:val="24"/>
                  <w:szCs w:val="24"/>
                </w:rPr>
                <w:t>matt.winkless@gmail.com</w:t>
              </w:r>
            </w:hyperlink>
          </w:p>
          <w:p w14:paraId="36B51673" w14:textId="77777777" w:rsidR="0016113D" w:rsidRPr="0016113D" w:rsidRDefault="0016113D" w:rsidP="002C40CD">
            <w:pPr>
              <w:pStyle w:val="BodyText"/>
              <w:rPr>
                <w:rFonts w:ascii="Avenir Book" w:hAnsi="Avenir Book"/>
                <w:color w:val="000000" w:themeColor="text1"/>
              </w:rPr>
            </w:pPr>
          </w:p>
        </w:tc>
      </w:tr>
      <w:tr w:rsidR="0016113D" w:rsidRPr="0016113D" w14:paraId="3320496F" w14:textId="77777777" w:rsidTr="00837048">
        <w:tc>
          <w:tcPr>
            <w:tcW w:w="3369" w:type="dxa"/>
            <w:shd w:val="clear" w:color="auto" w:fill="auto"/>
          </w:tcPr>
          <w:p w14:paraId="781B8E6B"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Planning Coordinators</w:t>
            </w:r>
          </w:p>
        </w:tc>
        <w:tc>
          <w:tcPr>
            <w:tcW w:w="6378" w:type="dxa"/>
            <w:shd w:val="clear" w:color="auto" w:fill="auto"/>
          </w:tcPr>
          <w:p w14:paraId="54338C0A" w14:textId="77777777" w:rsidR="0016113D" w:rsidRPr="0016113D" w:rsidRDefault="0016113D" w:rsidP="002C40CD">
            <w:pPr>
              <w:pStyle w:val="BodyText"/>
              <w:jc w:val="both"/>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 xml:space="preserve">Lou Whalley, Peyton Lee &amp; </w:t>
            </w:r>
            <w:proofErr w:type="spellStart"/>
            <w:r w:rsidRPr="0016113D">
              <w:rPr>
                <w:rFonts w:ascii="Avenir Book" w:hAnsi="Avenir Book" w:cs="Gill Sans"/>
                <w:color w:val="000000" w:themeColor="text1"/>
                <w:sz w:val="24"/>
                <w:szCs w:val="24"/>
              </w:rPr>
              <w:t>Imi</w:t>
            </w:r>
            <w:proofErr w:type="spellEnd"/>
            <w:r w:rsidRPr="0016113D">
              <w:rPr>
                <w:rFonts w:ascii="Avenir Book" w:hAnsi="Avenir Book" w:cs="Gill Sans"/>
                <w:color w:val="000000" w:themeColor="text1"/>
                <w:sz w:val="24"/>
                <w:szCs w:val="24"/>
              </w:rPr>
              <w:t xml:space="preserve"> Hills</w:t>
            </w:r>
          </w:p>
          <w:p w14:paraId="58904E7F" w14:textId="77777777" w:rsidR="0016113D" w:rsidRPr="0016113D" w:rsidRDefault="0016113D" w:rsidP="002C40CD">
            <w:pPr>
              <w:pStyle w:val="BodyText"/>
              <w:jc w:val="both"/>
              <w:rPr>
                <w:rFonts w:ascii="Avenir Book" w:hAnsi="Avenir Book"/>
                <w:color w:val="000000" w:themeColor="text1"/>
              </w:rPr>
            </w:pPr>
          </w:p>
        </w:tc>
      </w:tr>
      <w:tr w:rsidR="0016113D" w:rsidRPr="0016113D" w14:paraId="22D7186F" w14:textId="77777777" w:rsidTr="00837048">
        <w:tc>
          <w:tcPr>
            <w:tcW w:w="3369" w:type="dxa"/>
            <w:shd w:val="clear" w:color="auto" w:fill="auto"/>
          </w:tcPr>
          <w:p w14:paraId="78AE055B"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Bookings Secretary</w:t>
            </w:r>
          </w:p>
        </w:tc>
        <w:tc>
          <w:tcPr>
            <w:tcW w:w="6378" w:type="dxa"/>
            <w:shd w:val="clear" w:color="auto" w:fill="auto"/>
          </w:tcPr>
          <w:p w14:paraId="471072B0" w14:textId="77777777" w:rsidR="0016113D" w:rsidRPr="0016113D" w:rsidRDefault="0016113D" w:rsidP="002C40CD">
            <w:pPr>
              <w:pStyle w:val="BodyText"/>
              <w:jc w:val="both"/>
              <w:rPr>
                <w:rFonts w:ascii="Avenir Book" w:hAnsi="Avenir Book"/>
                <w:color w:val="000000" w:themeColor="text1"/>
              </w:rPr>
            </w:pPr>
            <w:r w:rsidRPr="0016113D">
              <w:rPr>
                <w:rFonts w:ascii="Avenir Book" w:hAnsi="Avenir Book" w:cs="Gill Sans"/>
                <w:color w:val="000000" w:themeColor="text1"/>
                <w:sz w:val="24"/>
                <w:szCs w:val="24"/>
              </w:rPr>
              <w:t>Ollie Waterhouse</w:t>
            </w:r>
          </w:p>
          <w:p w14:paraId="5D0CA2E0" w14:textId="77777777" w:rsidR="0016113D" w:rsidRPr="0016113D" w:rsidRDefault="0016113D" w:rsidP="002C40CD">
            <w:pPr>
              <w:pStyle w:val="BodyText"/>
              <w:widowControl w:val="0"/>
              <w:jc w:val="both"/>
              <w:rPr>
                <w:rFonts w:ascii="Avenir Book" w:hAnsi="Avenir Book"/>
                <w:color w:val="0432FF"/>
              </w:rPr>
            </w:pPr>
            <w:hyperlink r:id="rId13" w:history="1">
              <w:r w:rsidRPr="0016113D">
                <w:rPr>
                  <w:rStyle w:val="Hyperlink"/>
                  <w:rFonts w:ascii="Avenir Book" w:hAnsi="Avenir Book" w:cs="Gill Sans"/>
                  <w:bCs/>
                  <w:color w:val="0432FF"/>
                  <w:sz w:val="24"/>
                  <w:szCs w:val="24"/>
                </w:rPr>
                <w:t>juniorgathering@fsse.org.uk</w:t>
              </w:r>
            </w:hyperlink>
          </w:p>
          <w:p w14:paraId="48D15C84" w14:textId="77777777" w:rsidR="0016113D" w:rsidRPr="0016113D" w:rsidRDefault="0016113D" w:rsidP="002C40CD">
            <w:pPr>
              <w:pStyle w:val="BodyText"/>
              <w:widowControl w:val="0"/>
              <w:jc w:val="both"/>
              <w:rPr>
                <w:rFonts w:ascii="Avenir Book" w:hAnsi="Avenir Book" w:cs="Gill Sans"/>
                <w:i/>
                <w:iCs/>
                <w:color w:val="000000" w:themeColor="text1"/>
                <w:sz w:val="24"/>
                <w:szCs w:val="24"/>
              </w:rPr>
            </w:pPr>
          </w:p>
        </w:tc>
      </w:tr>
      <w:tr w:rsidR="0016113D" w:rsidRPr="0016113D" w14:paraId="6C8AB4D3" w14:textId="77777777" w:rsidTr="00837048">
        <w:tc>
          <w:tcPr>
            <w:tcW w:w="3369" w:type="dxa"/>
            <w:shd w:val="clear" w:color="auto" w:fill="auto"/>
          </w:tcPr>
          <w:p w14:paraId="30D1240E"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Dates</w:t>
            </w:r>
          </w:p>
        </w:tc>
        <w:tc>
          <w:tcPr>
            <w:tcW w:w="6378" w:type="dxa"/>
            <w:shd w:val="clear" w:color="auto" w:fill="auto"/>
          </w:tcPr>
          <w:p w14:paraId="6260FCBC" w14:textId="77777777" w:rsidR="0016113D" w:rsidRPr="0016113D" w:rsidRDefault="0016113D" w:rsidP="002C40CD">
            <w:pPr>
              <w:pStyle w:val="BodyText"/>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Tuesday 20</w:t>
            </w:r>
            <w:r w:rsidRPr="0016113D">
              <w:rPr>
                <w:rFonts w:ascii="Avenir Book" w:hAnsi="Avenir Book" w:cs="Gill Sans"/>
                <w:color w:val="000000" w:themeColor="text1"/>
                <w:sz w:val="24"/>
                <w:szCs w:val="24"/>
                <w:vertAlign w:val="superscript"/>
              </w:rPr>
              <w:t>th</w:t>
            </w:r>
            <w:r w:rsidRPr="0016113D">
              <w:rPr>
                <w:rFonts w:ascii="Avenir Book" w:hAnsi="Avenir Book" w:cs="Gill Sans"/>
                <w:color w:val="000000" w:themeColor="text1"/>
                <w:sz w:val="24"/>
                <w:szCs w:val="24"/>
              </w:rPr>
              <w:t xml:space="preserve"> August (afternoon) to Tuesday 26</w:t>
            </w:r>
            <w:r w:rsidRPr="0016113D">
              <w:rPr>
                <w:rFonts w:ascii="Avenir Book" w:hAnsi="Avenir Book" w:cs="Gill Sans"/>
                <w:color w:val="000000" w:themeColor="text1"/>
                <w:sz w:val="24"/>
                <w:szCs w:val="24"/>
                <w:vertAlign w:val="superscript"/>
              </w:rPr>
              <w:t>th</w:t>
            </w:r>
            <w:r w:rsidRPr="0016113D">
              <w:rPr>
                <w:rFonts w:ascii="Avenir Book" w:hAnsi="Avenir Book" w:cs="Gill Sans"/>
                <w:color w:val="000000" w:themeColor="text1"/>
                <w:sz w:val="24"/>
                <w:szCs w:val="24"/>
              </w:rPr>
              <w:t xml:space="preserve"> August (late morning). Staff arrive on the evening of Monday 19</w:t>
            </w:r>
            <w:r w:rsidRPr="0016113D">
              <w:rPr>
                <w:rFonts w:ascii="Avenir Book" w:hAnsi="Avenir Book" w:cs="Gill Sans"/>
                <w:color w:val="000000" w:themeColor="text1"/>
                <w:sz w:val="24"/>
                <w:szCs w:val="24"/>
                <w:vertAlign w:val="superscript"/>
              </w:rPr>
              <w:t>th</w:t>
            </w:r>
            <w:r w:rsidRPr="0016113D">
              <w:rPr>
                <w:rFonts w:ascii="Avenir Book" w:hAnsi="Avenir Book" w:cs="Gill Sans"/>
                <w:color w:val="000000" w:themeColor="text1"/>
                <w:sz w:val="24"/>
                <w:szCs w:val="24"/>
              </w:rPr>
              <w:t xml:space="preserve"> August. </w:t>
            </w:r>
          </w:p>
          <w:p w14:paraId="3DCC955C" w14:textId="77777777" w:rsidR="0016113D" w:rsidRPr="0016113D" w:rsidRDefault="0016113D" w:rsidP="002C40CD">
            <w:pPr>
              <w:pStyle w:val="BodyText"/>
              <w:rPr>
                <w:rFonts w:ascii="Avenir Book" w:hAnsi="Avenir Book"/>
                <w:color w:val="000000" w:themeColor="text1"/>
              </w:rPr>
            </w:pPr>
          </w:p>
        </w:tc>
      </w:tr>
      <w:tr w:rsidR="0016113D" w:rsidRPr="0016113D" w14:paraId="2F083063" w14:textId="77777777" w:rsidTr="00837048">
        <w:tc>
          <w:tcPr>
            <w:tcW w:w="3369" w:type="dxa"/>
            <w:shd w:val="clear" w:color="auto" w:fill="auto"/>
          </w:tcPr>
          <w:p w14:paraId="2047EAA8"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Venue</w:t>
            </w:r>
          </w:p>
        </w:tc>
        <w:tc>
          <w:tcPr>
            <w:tcW w:w="6378" w:type="dxa"/>
            <w:shd w:val="clear" w:color="auto" w:fill="auto"/>
          </w:tcPr>
          <w:p w14:paraId="0201E702" w14:textId="77777777" w:rsidR="0016113D" w:rsidRPr="0016113D" w:rsidRDefault="0016113D" w:rsidP="002C40CD">
            <w:pPr>
              <w:pStyle w:val="BodyText"/>
              <w:jc w:val="both"/>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 xml:space="preserve">Leighton Park School, </w:t>
            </w:r>
            <w:proofErr w:type="spellStart"/>
            <w:r w:rsidRPr="0016113D">
              <w:rPr>
                <w:rFonts w:ascii="Avenir Book" w:hAnsi="Avenir Book" w:cs="Gill Sans"/>
                <w:color w:val="000000" w:themeColor="text1"/>
                <w:sz w:val="24"/>
                <w:szCs w:val="24"/>
              </w:rPr>
              <w:t>Shinfield</w:t>
            </w:r>
            <w:proofErr w:type="spellEnd"/>
            <w:r w:rsidRPr="0016113D">
              <w:rPr>
                <w:rFonts w:ascii="Avenir Book" w:hAnsi="Avenir Book" w:cs="Gill Sans"/>
                <w:color w:val="000000" w:themeColor="text1"/>
                <w:sz w:val="24"/>
                <w:szCs w:val="24"/>
              </w:rPr>
              <w:t xml:space="preserve"> Road, Reading, RG2 7ED</w:t>
            </w:r>
          </w:p>
          <w:p w14:paraId="1E07DF24" w14:textId="77777777" w:rsidR="0016113D" w:rsidRPr="0016113D" w:rsidRDefault="0016113D" w:rsidP="002C40CD">
            <w:pPr>
              <w:pStyle w:val="BodyText"/>
              <w:jc w:val="both"/>
              <w:rPr>
                <w:rFonts w:ascii="Avenir Book" w:hAnsi="Avenir Book"/>
                <w:color w:val="000000" w:themeColor="text1"/>
              </w:rPr>
            </w:pPr>
          </w:p>
        </w:tc>
      </w:tr>
      <w:tr w:rsidR="0016113D" w:rsidRPr="0016113D" w14:paraId="78F6FE74" w14:textId="77777777" w:rsidTr="00837048">
        <w:tc>
          <w:tcPr>
            <w:tcW w:w="3369" w:type="dxa"/>
            <w:shd w:val="clear" w:color="auto" w:fill="auto"/>
          </w:tcPr>
          <w:p w14:paraId="68351B4E"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Participant places</w:t>
            </w:r>
          </w:p>
        </w:tc>
        <w:tc>
          <w:tcPr>
            <w:tcW w:w="6378" w:type="dxa"/>
            <w:shd w:val="clear" w:color="auto" w:fill="auto"/>
          </w:tcPr>
          <w:p w14:paraId="58657B44" w14:textId="7326E60F" w:rsidR="0016113D" w:rsidRPr="0016113D" w:rsidRDefault="0016113D" w:rsidP="002C40CD">
            <w:pPr>
              <w:pStyle w:val="BodyText"/>
              <w:jc w:val="both"/>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 xml:space="preserve">Approx. </w:t>
            </w:r>
            <w:r>
              <w:rPr>
                <w:rFonts w:ascii="Avenir Book" w:hAnsi="Avenir Book" w:cs="Gill Sans"/>
                <w:color w:val="000000" w:themeColor="text1"/>
                <w:sz w:val="24"/>
                <w:szCs w:val="24"/>
              </w:rPr>
              <w:t>5</w:t>
            </w:r>
            <w:r w:rsidRPr="0016113D">
              <w:rPr>
                <w:rFonts w:ascii="Avenir Book" w:hAnsi="Avenir Book" w:cs="Gill Sans"/>
                <w:color w:val="000000" w:themeColor="text1"/>
                <w:sz w:val="24"/>
                <w:szCs w:val="24"/>
              </w:rPr>
              <w:t>0</w:t>
            </w:r>
          </w:p>
          <w:p w14:paraId="4836CA2D" w14:textId="77777777" w:rsidR="0016113D" w:rsidRPr="0016113D" w:rsidRDefault="0016113D" w:rsidP="002C40CD">
            <w:pPr>
              <w:pStyle w:val="BodyText"/>
              <w:jc w:val="both"/>
              <w:rPr>
                <w:rFonts w:ascii="Avenir Book" w:hAnsi="Avenir Book"/>
                <w:color w:val="000000" w:themeColor="text1"/>
              </w:rPr>
            </w:pPr>
          </w:p>
        </w:tc>
      </w:tr>
      <w:tr w:rsidR="0016113D" w:rsidRPr="0016113D" w14:paraId="186E0951" w14:textId="77777777" w:rsidTr="00837048">
        <w:tc>
          <w:tcPr>
            <w:tcW w:w="3369" w:type="dxa"/>
            <w:shd w:val="clear" w:color="auto" w:fill="auto"/>
          </w:tcPr>
          <w:p w14:paraId="368CADBD"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Ages</w:t>
            </w:r>
          </w:p>
        </w:tc>
        <w:tc>
          <w:tcPr>
            <w:tcW w:w="6378" w:type="dxa"/>
            <w:shd w:val="clear" w:color="auto" w:fill="auto"/>
          </w:tcPr>
          <w:p w14:paraId="4DF20067" w14:textId="77777777" w:rsidR="0016113D" w:rsidRPr="0016113D" w:rsidRDefault="0016113D" w:rsidP="002C40CD">
            <w:pPr>
              <w:pStyle w:val="BodyText"/>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 xml:space="preserve">11 to 14 years old </w:t>
            </w:r>
          </w:p>
          <w:p w14:paraId="580659F7" w14:textId="77777777" w:rsidR="0016113D" w:rsidRPr="0016113D" w:rsidRDefault="0016113D" w:rsidP="002C40CD">
            <w:pPr>
              <w:pStyle w:val="BodyText"/>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(must be 11/under 15 by 1</w:t>
            </w:r>
            <w:r w:rsidRPr="0016113D">
              <w:rPr>
                <w:rFonts w:ascii="Avenir Book" w:hAnsi="Avenir Book" w:cs="Gill Sans"/>
                <w:color w:val="000000" w:themeColor="text1"/>
                <w:sz w:val="24"/>
                <w:szCs w:val="24"/>
                <w:vertAlign w:val="superscript"/>
              </w:rPr>
              <w:t>st</w:t>
            </w:r>
            <w:r w:rsidRPr="0016113D">
              <w:rPr>
                <w:rFonts w:ascii="Avenir Book" w:hAnsi="Avenir Book" w:cs="Gill Sans"/>
                <w:color w:val="000000" w:themeColor="text1"/>
                <w:sz w:val="24"/>
                <w:szCs w:val="24"/>
              </w:rPr>
              <w:t xml:space="preserve"> September 2023)</w:t>
            </w:r>
          </w:p>
          <w:p w14:paraId="06B63DD0" w14:textId="77777777" w:rsidR="0016113D" w:rsidRPr="0016113D" w:rsidRDefault="0016113D" w:rsidP="002C40CD">
            <w:pPr>
              <w:pStyle w:val="BodyText"/>
              <w:rPr>
                <w:rFonts w:ascii="Avenir Book" w:hAnsi="Avenir Book"/>
                <w:color w:val="000000" w:themeColor="text1"/>
              </w:rPr>
            </w:pPr>
          </w:p>
        </w:tc>
      </w:tr>
      <w:tr w:rsidR="0016113D" w:rsidRPr="0016113D" w14:paraId="3E533223" w14:textId="77777777" w:rsidTr="00837048">
        <w:tc>
          <w:tcPr>
            <w:tcW w:w="3369" w:type="dxa"/>
            <w:shd w:val="clear" w:color="auto" w:fill="auto"/>
          </w:tcPr>
          <w:p w14:paraId="5068171B"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Theme</w:t>
            </w:r>
          </w:p>
        </w:tc>
        <w:tc>
          <w:tcPr>
            <w:tcW w:w="6378" w:type="dxa"/>
            <w:shd w:val="clear" w:color="auto" w:fill="auto"/>
          </w:tcPr>
          <w:p w14:paraId="444B46DE" w14:textId="77777777" w:rsidR="0016113D" w:rsidRPr="0016113D" w:rsidRDefault="0016113D" w:rsidP="002C40CD">
            <w:pPr>
              <w:pStyle w:val="BodyText"/>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‘Gender Equality’</w:t>
            </w:r>
          </w:p>
          <w:p w14:paraId="16EA873F" w14:textId="77777777" w:rsidR="0016113D" w:rsidRPr="0016113D" w:rsidRDefault="0016113D" w:rsidP="002C40CD">
            <w:pPr>
              <w:pStyle w:val="BodyText"/>
              <w:rPr>
                <w:rFonts w:ascii="Avenir Book" w:hAnsi="Avenir Book"/>
                <w:color w:val="000000" w:themeColor="text1"/>
              </w:rPr>
            </w:pPr>
          </w:p>
        </w:tc>
      </w:tr>
      <w:tr w:rsidR="0016113D" w:rsidRPr="0016113D" w14:paraId="41AB8547" w14:textId="77777777" w:rsidTr="00837048">
        <w:tc>
          <w:tcPr>
            <w:tcW w:w="3369" w:type="dxa"/>
            <w:shd w:val="clear" w:color="auto" w:fill="auto"/>
          </w:tcPr>
          <w:p w14:paraId="18B72FAD" w14:textId="77777777" w:rsidR="0016113D" w:rsidRPr="0016113D" w:rsidRDefault="0016113D" w:rsidP="002C40CD">
            <w:pPr>
              <w:pStyle w:val="BodyText"/>
              <w:rPr>
                <w:rFonts w:ascii="Avenir Book" w:hAnsi="Avenir Book"/>
                <w:b/>
                <w:bCs/>
                <w:color w:val="000000" w:themeColor="text1"/>
                <w:szCs w:val="26"/>
              </w:rPr>
            </w:pPr>
            <w:r w:rsidRPr="0016113D">
              <w:rPr>
                <w:rFonts w:ascii="Avenir Book" w:hAnsi="Avenir Book" w:cs="Gill Sans"/>
                <w:b/>
                <w:bCs/>
                <w:i/>
                <w:iCs/>
                <w:color w:val="000000" w:themeColor="text1"/>
                <w:szCs w:val="26"/>
              </w:rPr>
              <w:t>Meals</w:t>
            </w:r>
          </w:p>
        </w:tc>
        <w:tc>
          <w:tcPr>
            <w:tcW w:w="6378" w:type="dxa"/>
            <w:shd w:val="clear" w:color="auto" w:fill="auto"/>
          </w:tcPr>
          <w:p w14:paraId="46ACB3D9" w14:textId="77777777" w:rsidR="0016113D" w:rsidRPr="0016113D" w:rsidRDefault="0016113D" w:rsidP="002C40CD">
            <w:pPr>
              <w:pStyle w:val="BodyText"/>
              <w:rPr>
                <w:rFonts w:ascii="Avenir Book" w:hAnsi="Avenir Book" w:cs="Gill Sans"/>
                <w:color w:val="000000" w:themeColor="text1"/>
                <w:sz w:val="24"/>
                <w:szCs w:val="24"/>
              </w:rPr>
            </w:pPr>
            <w:r w:rsidRPr="0016113D">
              <w:rPr>
                <w:rFonts w:ascii="Avenir Book" w:hAnsi="Avenir Book" w:cs="Gill Sans"/>
                <w:color w:val="000000" w:themeColor="text1"/>
                <w:sz w:val="24"/>
                <w:szCs w:val="24"/>
              </w:rPr>
              <w:t>The week will largely be catered for vegetarians, although there will be some meat options available. Other dietary needs are also catered for (please indicate any dietary requirements on your application form).</w:t>
            </w:r>
          </w:p>
          <w:p w14:paraId="6A7C67EB" w14:textId="77777777" w:rsidR="0016113D" w:rsidRPr="0016113D" w:rsidRDefault="0016113D" w:rsidP="002C40CD">
            <w:pPr>
              <w:pStyle w:val="BodyText"/>
              <w:rPr>
                <w:rFonts w:ascii="Avenir Book" w:hAnsi="Avenir Book"/>
                <w:color w:val="000000" w:themeColor="text1"/>
              </w:rPr>
            </w:pPr>
          </w:p>
        </w:tc>
      </w:tr>
    </w:tbl>
    <w:p w14:paraId="04758345" w14:textId="77777777" w:rsidR="0016113D" w:rsidRPr="0016113D" w:rsidRDefault="0016113D" w:rsidP="002C40CD">
      <w:pPr>
        <w:pStyle w:val="Heading2"/>
        <w:spacing w:line="276" w:lineRule="auto"/>
        <w:rPr>
          <w:rFonts w:ascii="Avenir Book" w:hAnsi="Avenir Book"/>
          <w:color w:val="000000" w:themeColor="text1"/>
        </w:rPr>
      </w:pPr>
    </w:p>
    <w:p w14:paraId="13698701" w14:textId="53A1E25A" w:rsidR="00A521D6" w:rsidRPr="0016113D" w:rsidRDefault="00000000" w:rsidP="002C40CD">
      <w:pPr>
        <w:pStyle w:val="Heading2"/>
        <w:spacing w:line="276" w:lineRule="auto"/>
        <w:rPr>
          <w:rFonts w:ascii="Avenir Book" w:hAnsi="Avenir Book"/>
          <w:b/>
          <w:bCs/>
          <w:color w:val="000000" w:themeColor="text1"/>
          <w:u w:val="single"/>
        </w:rPr>
      </w:pPr>
      <w:r w:rsidRPr="0016113D">
        <w:rPr>
          <w:rFonts w:ascii="Avenir Book" w:hAnsi="Avenir Book"/>
          <w:b/>
          <w:bCs/>
          <w:color w:val="000000" w:themeColor="text1"/>
          <w:u w:val="single"/>
        </w:rPr>
        <w:t xml:space="preserve">Applications </w:t>
      </w:r>
    </w:p>
    <w:p w14:paraId="526CDEB2" w14:textId="6AD69208"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You can </w:t>
      </w:r>
      <w:hyperlink r:id="rId14">
        <w:r w:rsidRPr="0016113D">
          <w:rPr>
            <w:rStyle w:val="Hyperlink"/>
            <w:rFonts w:ascii="Avenir Book" w:hAnsi="Avenir Book"/>
            <w:color w:val="0432FF"/>
          </w:rPr>
          <w:t>app</w:t>
        </w:r>
        <w:r w:rsidRPr="0016113D">
          <w:rPr>
            <w:rStyle w:val="Hyperlink"/>
            <w:rFonts w:ascii="Avenir Book" w:hAnsi="Avenir Book"/>
            <w:color w:val="0432FF"/>
          </w:rPr>
          <w:t>l</w:t>
        </w:r>
        <w:r w:rsidRPr="0016113D">
          <w:rPr>
            <w:rStyle w:val="Hyperlink"/>
            <w:rFonts w:ascii="Avenir Book" w:hAnsi="Avenir Book"/>
            <w:color w:val="0432FF"/>
          </w:rPr>
          <w:t>y online</w:t>
        </w:r>
      </w:hyperlink>
      <w:r w:rsidRPr="0016113D">
        <w:rPr>
          <w:rFonts w:ascii="Avenir Book" w:hAnsi="Avenir Book"/>
          <w:color w:val="0432FF"/>
        </w:rPr>
        <w:t xml:space="preserve"> </w:t>
      </w:r>
      <w:r w:rsidRPr="0016113D">
        <w:rPr>
          <w:rFonts w:ascii="Avenir Book" w:hAnsi="Avenir Book"/>
          <w:color w:val="000000" w:themeColor="text1"/>
        </w:rPr>
        <w:t xml:space="preserve">or email the bookings secretary, Ollie Waterhouse, if you have any further questions: </w:t>
      </w:r>
      <w:hyperlink r:id="rId15">
        <w:r w:rsidRPr="0016113D">
          <w:rPr>
            <w:rStyle w:val="Hyperlink"/>
            <w:rFonts w:ascii="Avenir Book" w:hAnsi="Avenir Book"/>
            <w:color w:val="0432FF"/>
          </w:rPr>
          <w:t>juniorgathering@fsse.org.uk</w:t>
        </w:r>
      </w:hyperlink>
      <w:r w:rsidRPr="0016113D">
        <w:rPr>
          <w:rFonts w:ascii="Avenir Book" w:hAnsi="Avenir Book"/>
          <w:color w:val="000000" w:themeColor="text1"/>
        </w:rPr>
        <w:t>. If possible, please apply before 31</w:t>
      </w:r>
      <w:r w:rsidRPr="0016113D">
        <w:rPr>
          <w:rFonts w:ascii="Avenir Book" w:hAnsi="Avenir Book"/>
          <w:color w:val="000000" w:themeColor="text1"/>
          <w:vertAlign w:val="superscript"/>
        </w:rPr>
        <w:t>st</w:t>
      </w:r>
      <w:r w:rsidRPr="0016113D">
        <w:rPr>
          <w:rFonts w:ascii="Avenir Book" w:hAnsi="Avenir Book"/>
          <w:color w:val="000000" w:themeColor="text1"/>
        </w:rPr>
        <w:t xml:space="preserve"> March 202</w:t>
      </w:r>
      <w:r w:rsidR="00094F4F" w:rsidRPr="0016113D">
        <w:rPr>
          <w:rFonts w:ascii="Avenir Book" w:hAnsi="Avenir Book"/>
          <w:color w:val="000000" w:themeColor="text1"/>
        </w:rPr>
        <w:t>4</w:t>
      </w:r>
      <w:r w:rsidRPr="0016113D">
        <w:rPr>
          <w:rFonts w:ascii="Avenir Book" w:hAnsi="Avenir Book"/>
          <w:color w:val="000000" w:themeColor="text1"/>
        </w:rPr>
        <w:t xml:space="preserve">. At the end of June 'joining instructions', with full information of what to bring, and the Junior Gathering Boundaries, will be sent to everyone. The young people will also be invited to send in requests for room-sharing. </w:t>
      </w:r>
    </w:p>
    <w:p w14:paraId="22919C1D" w14:textId="77777777" w:rsidR="0016113D" w:rsidRPr="0016113D" w:rsidRDefault="0016113D" w:rsidP="002C40CD">
      <w:pPr>
        <w:spacing w:line="276" w:lineRule="auto"/>
        <w:rPr>
          <w:rFonts w:ascii="Avenir Book" w:hAnsi="Avenir Book"/>
          <w:b/>
          <w:bCs/>
          <w:color w:val="000000" w:themeColor="text1"/>
          <w:u w:val="single"/>
        </w:rPr>
      </w:pPr>
      <w:r w:rsidRPr="0016113D">
        <w:rPr>
          <w:rFonts w:ascii="Avenir Book" w:hAnsi="Avenir Book"/>
          <w:b/>
          <w:bCs/>
          <w:color w:val="000000" w:themeColor="text1"/>
          <w:u w:val="single"/>
        </w:rPr>
        <w:t>Fee payments</w:t>
      </w:r>
    </w:p>
    <w:p w14:paraId="471EBD8E"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In advance of Junior Gathering and Senior Conference, FSSE is required to inform the venue for our events of the total numbers attending and is charged accordingly.</w:t>
      </w:r>
    </w:p>
    <w:p w14:paraId="015AD332"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Given that the total number that can be accommodated is also limited, the following requirements apply for payment of participant fees:</w:t>
      </w:r>
    </w:p>
    <w:p w14:paraId="1464DA24"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 To reserve a place, a non-refundable deposit of £50 must be paid upon receipt of your booking acknowledgment from our Bookings Secretaries.</w:t>
      </w:r>
    </w:p>
    <w:p w14:paraId="40D00AF4" w14:textId="776D5F04"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 The balance of the full fee of £440 must be received by Monday 29th July 2024.</w:t>
      </w:r>
    </w:p>
    <w:p w14:paraId="08411720" w14:textId="77777777" w:rsidR="0016113D" w:rsidRPr="0016113D" w:rsidRDefault="0016113D" w:rsidP="002C40CD">
      <w:pPr>
        <w:spacing w:line="276" w:lineRule="auto"/>
        <w:rPr>
          <w:rFonts w:ascii="Avenir Book" w:hAnsi="Avenir Book"/>
          <w:b/>
          <w:bCs/>
          <w:color w:val="000000" w:themeColor="text1"/>
          <w:u w:val="single"/>
        </w:rPr>
      </w:pPr>
      <w:r w:rsidRPr="0016113D">
        <w:rPr>
          <w:rFonts w:ascii="Avenir Book" w:hAnsi="Avenir Book"/>
          <w:b/>
          <w:bCs/>
          <w:color w:val="000000" w:themeColor="text1"/>
          <w:u w:val="single"/>
        </w:rPr>
        <w:t>Bursaries</w:t>
      </w:r>
    </w:p>
    <w:p w14:paraId="4420C9FE"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FSSE’s aim is to ensure that no-one who wishes to come to Junior Gathering or Senior Conference is prevented from doing so for financial reasons. We receive grants and gifts that enable us to support participation by young people who could not otherwise afford the full fees, but the total sum available is limited.</w:t>
      </w:r>
    </w:p>
    <w:p w14:paraId="38F1E4EC"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FSSE therefore expects applicants, in the first instance, to seek financial support from their Local/Area Quaker Meeting; some Meetings support their young people as a matter of course. Ask the Bookings Secretaries about bursary assistance.</w:t>
      </w:r>
    </w:p>
    <w:p w14:paraId="32E80ECC" w14:textId="77777777" w:rsidR="0016113D" w:rsidRPr="0016113D" w:rsidRDefault="0016113D" w:rsidP="002C40CD">
      <w:pPr>
        <w:spacing w:line="276" w:lineRule="auto"/>
        <w:rPr>
          <w:rFonts w:ascii="Avenir Book" w:hAnsi="Avenir Book"/>
          <w:color w:val="000000" w:themeColor="text1"/>
        </w:rPr>
      </w:pPr>
    </w:p>
    <w:p w14:paraId="0B8C7284" w14:textId="77777777" w:rsidR="0016113D" w:rsidRPr="0016113D" w:rsidRDefault="0016113D" w:rsidP="002C40CD">
      <w:pPr>
        <w:spacing w:line="276" w:lineRule="auto"/>
        <w:rPr>
          <w:rFonts w:ascii="Avenir Book" w:hAnsi="Avenir Book"/>
          <w:b/>
          <w:bCs/>
          <w:color w:val="000000" w:themeColor="text1"/>
          <w:u w:val="single"/>
        </w:rPr>
      </w:pPr>
      <w:r w:rsidRPr="0016113D">
        <w:rPr>
          <w:rFonts w:ascii="Avenir Book" w:hAnsi="Avenir Book"/>
          <w:b/>
          <w:bCs/>
          <w:color w:val="000000" w:themeColor="text1"/>
          <w:u w:val="single"/>
        </w:rPr>
        <w:t>Cancellations</w:t>
      </w:r>
    </w:p>
    <w:p w14:paraId="2611F398"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In the case of a participant withdrawing in advance from Junior Gathering or Senior Conference or being unable to take up their place, the following applies:</w:t>
      </w:r>
    </w:p>
    <w:p w14:paraId="19BAC631"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 The deposit is non-refundable.</w:t>
      </w:r>
    </w:p>
    <w:p w14:paraId="2D521394"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 If you have paid the full fee prior to cancellation, you will receive a refund of the balance if you cancel on or before Monday 29th July 2024.</w:t>
      </w:r>
    </w:p>
    <w:p w14:paraId="40C5DD12" w14:textId="77777777" w:rsidR="0016113D" w:rsidRPr="0016113D" w:rsidRDefault="0016113D" w:rsidP="002C40CD">
      <w:pPr>
        <w:spacing w:line="276" w:lineRule="auto"/>
        <w:rPr>
          <w:rFonts w:ascii="Avenir Book" w:hAnsi="Avenir Book"/>
          <w:color w:val="000000" w:themeColor="text1"/>
        </w:rPr>
      </w:pPr>
      <w:r w:rsidRPr="0016113D">
        <w:rPr>
          <w:rFonts w:ascii="Avenir Book" w:hAnsi="Avenir Book"/>
          <w:color w:val="000000" w:themeColor="text1"/>
        </w:rPr>
        <w:t>- If you cancel after Monday 29th July 2024, the balance cannot be refunded other than in exceptional circumstances.</w:t>
      </w:r>
    </w:p>
    <w:p w14:paraId="26D71406" w14:textId="77777777" w:rsidR="00094F4F" w:rsidRPr="0016113D" w:rsidRDefault="00094F4F" w:rsidP="002C40CD">
      <w:pPr>
        <w:spacing w:line="276" w:lineRule="auto"/>
        <w:rPr>
          <w:rFonts w:ascii="Avenir Book" w:hAnsi="Avenir Book"/>
          <w:color w:val="000000" w:themeColor="text1"/>
        </w:rPr>
      </w:pPr>
    </w:p>
    <w:p w14:paraId="27D8FB2D" w14:textId="77777777" w:rsidR="00A521D6" w:rsidRPr="0016113D" w:rsidRDefault="00000000" w:rsidP="002C40CD">
      <w:pPr>
        <w:pStyle w:val="Heading2"/>
        <w:spacing w:line="276" w:lineRule="auto"/>
        <w:rPr>
          <w:rFonts w:ascii="Avenir Book" w:hAnsi="Avenir Book"/>
          <w:b/>
          <w:bCs/>
          <w:color w:val="000000" w:themeColor="text1"/>
          <w:u w:val="single"/>
        </w:rPr>
      </w:pPr>
      <w:r w:rsidRPr="0016113D">
        <w:rPr>
          <w:rStyle w:val="Heading2Char"/>
          <w:rFonts w:ascii="Avenir Book" w:hAnsi="Avenir Book"/>
          <w:b/>
          <w:bCs/>
          <w:color w:val="000000" w:themeColor="text1"/>
          <w:u w:val="single"/>
        </w:rPr>
        <w:t>Travel</w:t>
      </w:r>
      <w:r w:rsidRPr="0016113D">
        <w:rPr>
          <w:rFonts w:ascii="Avenir Book" w:hAnsi="Avenir Book"/>
          <w:b/>
          <w:bCs/>
          <w:color w:val="000000" w:themeColor="text1"/>
          <w:u w:val="single"/>
        </w:rPr>
        <w:t xml:space="preserve">  </w:t>
      </w:r>
    </w:p>
    <w:p w14:paraId="4A28A6F8" w14:textId="6A4603E4" w:rsidR="00A521D6" w:rsidRPr="0016113D" w:rsidRDefault="00000000" w:rsidP="002C40CD">
      <w:pPr>
        <w:spacing w:line="276" w:lineRule="auto"/>
        <w:rPr>
          <w:rFonts w:ascii="Avenir Book" w:hAnsi="Avenir Book"/>
          <w:color w:val="000000" w:themeColor="text1"/>
        </w:rPr>
      </w:pPr>
      <w:r w:rsidRPr="0016113D">
        <w:rPr>
          <w:rFonts w:ascii="Avenir Book" w:hAnsi="Avenir Book"/>
          <w:b/>
          <w:bCs/>
          <w:color w:val="000000" w:themeColor="text1"/>
        </w:rPr>
        <w:t>Car</w:t>
      </w:r>
      <w:r w:rsidRPr="0016113D">
        <w:rPr>
          <w:rFonts w:ascii="Avenir Book" w:hAnsi="Avenir Book"/>
          <w:color w:val="000000" w:themeColor="text1"/>
        </w:rPr>
        <w:t xml:space="preserve">: The main entrance to the school is on </w:t>
      </w:r>
      <w:proofErr w:type="spellStart"/>
      <w:r w:rsidRPr="0016113D">
        <w:rPr>
          <w:rFonts w:ascii="Avenir Book" w:hAnsi="Avenir Book"/>
          <w:color w:val="000000" w:themeColor="text1"/>
        </w:rPr>
        <w:t>Shinfield</w:t>
      </w:r>
      <w:proofErr w:type="spellEnd"/>
      <w:r w:rsidRPr="0016113D">
        <w:rPr>
          <w:rFonts w:ascii="Avenir Book" w:hAnsi="Avenir Book"/>
          <w:color w:val="000000" w:themeColor="text1"/>
        </w:rPr>
        <w:t xml:space="preserve"> Road, postcode: RG2 7ED. Please do not arrive before 4pm on </w:t>
      </w:r>
      <w:r w:rsidR="00094F4F" w:rsidRPr="0016113D">
        <w:rPr>
          <w:rFonts w:ascii="Avenir Book" w:hAnsi="Avenir Book"/>
          <w:color w:val="000000" w:themeColor="text1"/>
        </w:rPr>
        <w:t>Tues</w:t>
      </w:r>
      <w:r w:rsidRPr="0016113D">
        <w:rPr>
          <w:rFonts w:ascii="Avenir Book" w:hAnsi="Avenir Book"/>
          <w:color w:val="000000" w:themeColor="text1"/>
        </w:rPr>
        <w:t>day 20</w:t>
      </w:r>
      <w:r w:rsidRPr="0016113D">
        <w:rPr>
          <w:rFonts w:ascii="Avenir Book" w:hAnsi="Avenir Book"/>
          <w:color w:val="000000" w:themeColor="text1"/>
          <w:vertAlign w:val="superscript"/>
        </w:rPr>
        <w:t>th</w:t>
      </w:r>
      <w:r w:rsidRPr="0016113D">
        <w:rPr>
          <w:rFonts w:ascii="Avenir Book" w:hAnsi="Avenir Book"/>
          <w:color w:val="000000" w:themeColor="text1"/>
        </w:rPr>
        <w:t xml:space="preserve"> August because we will not be ready for you! Pick up is at 10am on </w:t>
      </w:r>
      <w:r w:rsidR="00094F4F" w:rsidRPr="0016113D">
        <w:rPr>
          <w:rFonts w:ascii="Avenir Book" w:hAnsi="Avenir Book"/>
          <w:color w:val="000000" w:themeColor="text1"/>
        </w:rPr>
        <w:t>Mon</w:t>
      </w:r>
      <w:r w:rsidRPr="0016113D">
        <w:rPr>
          <w:rFonts w:ascii="Avenir Book" w:hAnsi="Avenir Book"/>
          <w:color w:val="000000" w:themeColor="text1"/>
        </w:rPr>
        <w:t>day 2</w:t>
      </w:r>
      <w:r w:rsidR="00094F4F" w:rsidRPr="0016113D">
        <w:rPr>
          <w:rFonts w:ascii="Avenir Book" w:hAnsi="Avenir Book"/>
          <w:color w:val="000000" w:themeColor="text1"/>
        </w:rPr>
        <w:t>6</w:t>
      </w:r>
      <w:r w:rsidRPr="0016113D">
        <w:rPr>
          <w:rFonts w:ascii="Avenir Book" w:hAnsi="Avenir Book"/>
          <w:color w:val="000000" w:themeColor="text1"/>
          <w:vertAlign w:val="superscript"/>
        </w:rPr>
        <w:t>th</w:t>
      </w:r>
      <w:r w:rsidRPr="0016113D">
        <w:rPr>
          <w:rFonts w:ascii="Avenir Book" w:hAnsi="Avenir Book"/>
          <w:color w:val="000000" w:themeColor="text1"/>
        </w:rPr>
        <w:t xml:space="preserve"> August.</w:t>
      </w:r>
      <w:r w:rsidR="00CA3BE2" w:rsidRPr="0016113D">
        <w:rPr>
          <w:rFonts w:ascii="Avenir Book" w:hAnsi="Avenir Book"/>
          <w:color w:val="000000" w:themeColor="text1"/>
        </w:rPr>
        <w:t xml:space="preserve">  (Please note this year, the event is a day shorter than usual, due to venue availability).</w:t>
      </w:r>
    </w:p>
    <w:p w14:paraId="149A45B9" w14:textId="7DFB4858" w:rsidR="00A521D6" w:rsidRPr="0016113D" w:rsidRDefault="00000000" w:rsidP="002C40CD">
      <w:pPr>
        <w:spacing w:line="276" w:lineRule="auto"/>
        <w:rPr>
          <w:rFonts w:ascii="Avenir Book" w:hAnsi="Avenir Book"/>
          <w:color w:val="000000" w:themeColor="text1"/>
        </w:rPr>
      </w:pPr>
      <w:r w:rsidRPr="0016113D">
        <w:rPr>
          <w:rFonts w:ascii="Avenir Book" w:hAnsi="Avenir Book"/>
          <w:b/>
          <w:bCs/>
          <w:color w:val="000000" w:themeColor="text1"/>
        </w:rPr>
        <w:t>Coach</w:t>
      </w:r>
      <w:r w:rsidRPr="0016113D">
        <w:rPr>
          <w:rFonts w:ascii="Avenir Book" w:hAnsi="Avenir Book"/>
          <w:color w:val="000000" w:themeColor="text1"/>
        </w:rPr>
        <w:t>: We normally arrange a coach to and from Friends’ House, Euston, departing around 2pm on 20</w:t>
      </w:r>
      <w:r w:rsidRPr="0016113D">
        <w:rPr>
          <w:rFonts w:ascii="Avenir Book" w:hAnsi="Avenir Book"/>
          <w:color w:val="000000" w:themeColor="text1"/>
          <w:vertAlign w:val="superscript"/>
        </w:rPr>
        <w:t>th</w:t>
      </w:r>
      <w:r w:rsidRPr="0016113D">
        <w:rPr>
          <w:rFonts w:ascii="Avenir Book" w:hAnsi="Avenir Book"/>
          <w:color w:val="000000" w:themeColor="text1"/>
        </w:rPr>
        <w:t xml:space="preserve"> August, and returning about midday on 2</w:t>
      </w:r>
      <w:r w:rsidR="00094F4F" w:rsidRPr="0016113D">
        <w:rPr>
          <w:rFonts w:ascii="Avenir Book" w:hAnsi="Avenir Book"/>
          <w:color w:val="000000" w:themeColor="text1"/>
        </w:rPr>
        <w:t>6</w:t>
      </w:r>
      <w:r w:rsidRPr="0016113D">
        <w:rPr>
          <w:rFonts w:ascii="Avenir Book" w:hAnsi="Avenir Book"/>
          <w:color w:val="000000" w:themeColor="text1"/>
          <w:vertAlign w:val="superscript"/>
        </w:rPr>
        <w:t>th</w:t>
      </w:r>
      <w:r w:rsidRPr="0016113D">
        <w:rPr>
          <w:rFonts w:ascii="Avenir Book" w:hAnsi="Avenir Book"/>
          <w:color w:val="000000" w:themeColor="text1"/>
        </w:rPr>
        <w:t xml:space="preserve"> August. Please indicate when booking if you would like to use this option. </w:t>
      </w:r>
    </w:p>
    <w:p w14:paraId="7D718493" w14:textId="77777777" w:rsidR="00A521D6" w:rsidRPr="0016113D" w:rsidRDefault="00000000" w:rsidP="002C40CD">
      <w:pPr>
        <w:pStyle w:val="Heading2"/>
        <w:spacing w:line="276" w:lineRule="auto"/>
        <w:rPr>
          <w:rFonts w:ascii="Avenir Book" w:hAnsi="Avenir Book"/>
          <w:b/>
          <w:bCs/>
          <w:color w:val="000000" w:themeColor="text1"/>
          <w:u w:val="single"/>
        </w:rPr>
      </w:pPr>
      <w:r w:rsidRPr="0016113D">
        <w:rPr>
          <w:rFonts w:ascii="Avenir Book" w:hAnsi="Avenir Book"/>
          <w:b/>
          <w:bCs/>
          <w:color w:val="000000" w:themeColor="text1"/>
          <w:u w:val="single"/>
        </w:rPr>
        <w:t xml:space="preserve">Costs </w:t>
      </w:r>
    </w:p>
    <w:p w14:paraId="06F7E85A" w14:textId="262AF18B" w:rsidR="00A521D6" w:rsidRPr="0016113D" w:rsidRDefault="00000000" w:rsidP="002C40CD">
      <w:pPr>
        <w:spacing w:line="276" w:lineRule="auto"/>
        <w:rPr>
          <w:rFonts w:ascii="Avenir Book" w:hAnsi="Avenir Book"/>
          <w:color w:val="000000" w:themeColor="text1"/>
        </w:rPr>
      </w:pPr>
      <w:r w:rsidRPr="0016113D">
        <w:rPr>
          <w:rFonts w:ascii="Avenir Book" w:hAnsi="Avenir Book"/>
          <w:b/>
          <w:bCs/>
          <w:color w:val="000000" w:themeColor="text1"/>
        </w:rPr>
        <w:t>Junior Gathering fee</w:t>
      </w:r>
      <w:r w:rsidRPr="0016113D">
        <w:rPr>
          <w:rFonts w:ascii="Avenir Book" w:hAnsi="Avenir Book"/>
          <w:color w:val="000000" w:themeColor="text1"/>
        </w:rPr>
        <w:t xml:space="preserve">: </w:t>
      </w:r>
      <w:proofErr w:type="gramStart"/>
      <w:r w:rsidRPr="0016113D">
        <w:rPr>
          <w:rFonts w:ascii="Avenir Book" w:hAnsi="Avenir Book"/>
          <w:color w:val="000000" w:themeColor="text1"/>
        </w:rPr>
        <w:t>£</w:t>
      </w:r>
      <w:r w:rsidR="00094F4F" w:rsidRPr="0016113D">
        <w:rPr>
          <w:rFonts w:ascii="Avenir Book" w:hAnsi="Avenir Book"/>
          <w:color w:val="000000" w:themeColor="text1"/>
        </w:rPr>
        <w:t>440</w:t>
      </w:r>
      <w:proofErr w:type="gramEnd"/>
    </w:p>
    <w:p w14:paraId="6F997C5D" w14:textId="6D3C0D0A" w:rsidR="00A521D6" w:rsidRPr="0016113D" w:rsidRDefault="00000000" w:rsidP="002C40CD">
      <w:pPr>
        <w:spacing w:line="276" w:lineRule="auto"/>
        <w:rPr>
          <w:rFonts w:ascii="Avenir Book" w:hAnsi="Avenir Book"/>
          <w:color w:val="000000" w:themeColor="text1"/>
        </w:rPr>
      </w:pPr>
      <w:r w:rsidRPr="0016113D">
        <w:rPr>
          <w:rFonts w:ascii="Avenir Book" w:hAnsi="Avenir Book"/>
          <w:b/>
          <w:bCs/>
          <w:color w:val="000000" w:themeColor="text1"/>
        </w:rPr>
        <w:t>Optional</w:t>
      </w:r>
      <w:r w:rsidRPr="0016113D">
        <w:rPr>
          <w:rFonts w:ascii="Avenir Book" w:hAnsi="Avenir Book"/>
          <w:color w:val="000000" w:themeColor="text1"/>
        </w:rPr>
        <w:t>: Coach from Friends House to Leighton Park School and return: £</w:t>
      </w:r>
      <w:r w:rsidRPr="0016113D">
        <w:rPr>
          <w:rFonts w:ascii="Avenir Book" w:hAnsi="Avenir Book"/>
          <w:i/>
          <w:iCs/>
          <w:color w:val="000000" w:themeColor="text1"/>
        </w:rPr>
        <w:t xml:space="preserve">tbc </w:t>
      </w:r>
      <w:r w:rsidRPr="0016113D">
        <w:rPr>
          <w:rFonts w:ascii="Avenir Book" w:hAnsi="Avenir Book"/>
          <w:color w:val="000000" w:themeColor="text1"/>
        </w:rPr>
        <w:t>(for reference it was £20 in 202</w:t>
      </w:r>
      <w:r w:rsidR="00094F4F" w:rsidRPr="0016113D">
        <w:rPr>
          <w:rFonts w:ascii="Avenir Book" w:hAnsi="Avenir Book"/>
          <w:color w:val="000000" w:themeColor="text1"/>
        </w:rPr>
        <w:t>3</w:t>
      </w:r>
      <w:r w:rsidRPr="0016113D">
        <w:rPr>
          <w:rFonts w:ascii="Avenir Book" w:hAnsi="Avenir Book"/>
          <w:color w:val="000000" w:themeColor="text1"/>
        </w:rPr>
        <w:t>)</w:t>
      </w:r>
    </w:p>
    <w:p w14:paraId="6E44FA69" w14:textId="31792ADD" w:rsidR="00A521D6" w:rsidRPr="0016113D" w:rsidRDefault="00000000" w:rsidP="002C40CD">
      <w:pPr>
        <w:spacing w:line="276" w:lineRule="auto"/>
        <w:rPr>
          <w:rFonts w:ascii="Avenir Book" w:hAnsi="Avenir Book"/>
          <w:color w:val="000000" w:themeColor="text1"/>
        </w:rPr>
      </w:pPr>
      <w:r w:rsidRPr="0016113D">
        <w:rPr>
          <w:rFonts w:ascii="Avenir Book" w:hAnsi="Avenir Book"/>
          <w:b/>
          <w:bCs/>
          <w:color w:val="000000" w:themeColor="text1"/>
        </w:rPr>
        <w:t>Pocket money for tuck shop</w:t>
      </w:r>
      <w:r w:rsidR="0016113D">
        <w:rPr>
          <w:rFonts w:ascii="Avenir Book" w:hAnsi="Avenir Book"/>
          <w:b/>
          <w:bCs/>
          <w:color w:val="000000" w:themeColor="text1"/>
        </w:rPr>
        <w:t>:</w:t>
      </w:r>
      <w:r w:rsidRPr="0016113D">
        <w:rPr>
          <w:rFonts w:ascii="Avenir Book" w:hAnsi="Avenir Book"/>
          <w:color w:val="000000" w:themeColor="text1"/>
        </w:rPr>
        <w:t xml:space="preserve"> </w:t>
      </w:r>
      <w:r w:rsidR="0016113D">
        <w:rPr>
          <w:rFonts w:ascii="Avenir Book" w:hAnsi="Avenir Book"/>
          <w:color w:val="000000" w:themeColor="text1"/>
        </w:rPr>
        <w:t>A</w:t>
      </w:r>
      <w:r w:rsidRPr="0016113D">
        <w:rPr>
          <w:rFonts w:ascii="Avenir Book" w:hAnsi="Avenir Book"/>
          <w:color w:val="000000" w:themeColor="text1"/>
        </w:rPr>
        <w:t xml:space="preserve">bout £20 </w:t>
      </w:r>
      <w:r w:rsidR="0016113D">
        <w:rPr>
          <w:rFonts w:ascii="Avenir Book" w:hAnsi="Avenir Book"/>
          <w:color w:val="000000" w:themeColor="text1"/>
        </w:rPr>
        <w:t xml:space="preserve">is </w:t>
      </w:r>
      <w:proofErr w:type="gramStart"/>
      <w:r w:rsidRPr="0016113D">
        <w:rPr>
          <w:rFonts w:ascii="Avenir Book" w:hAnsi="Avenir Book"/>
          <w:color w:val="000000" w:themeColor="text1"/>
        </w:rPr>
        <w:t>recommended</w:t>
      </w:r>
      <w:proofErr w:type="gramEnd"/>
    </w:p>
    <w:p w14:paraId="67478D72" w14:textId="77777777" w:rsidR="00A521D6" w:rsidRPr="0016113D" w:rsidRDefault="00000000" w:rsidP="002C40CD">
      <w:pPr>
        <w:pStyle w:val="Heading2"/>
        <w:spacing w:line="276" w:lineRule="auto"/>
        <w:rPr>
          <w:rStyle w:val="Heading2Char"/>
          <w:rFonts w:ascii="Avenir Book" w:hAnsi="Avenir Book"/>
          <w:b/>
          <w:bCs/>
          <w:color w:val="000000" w:themeColor="text1"/>
        </w:rPr>
      </w:pPr>
      <w:r w:rsidRPr="0016113D">
        <w:rPr>
          <w:rStyle w:val="Heading2Char"/>
          <w:rFonts w:ascii="Avenir Book" w:hAnsi="Avenir Book"/>
          <w:b/>
          <w:bCs/>
          <w:color w:val="000000" w:themeColor="text1"/>
        </w:rPr>
        <w:t>Meals</w:t>
      </w:r>
    </w:p>
    <w:p w14:paraId="3F0A3FA2" w14:textId="622F458B"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All dietary requirements can be catered for and there is always a choice of </w:t>
      </w:r>
      <w:r w:rsidR="0016113D" w:rsidRPr="0016113D">
        <w:rPr>
          <w:rFonts w:ascii="Avenir Book" w:hAnsi="Avenir Book"/>
          <w:color w:val="000000" w:themeColor="text1"/>
        </w:rPr>
        <w:t>food,</w:t>
      </w:r>
      <w:r w:rsidRPr="0016113D">
        <w:rPr>
          <w:rFonts w:ascii="Avenir Book" w:hAnsi="Avenir Book"/>
          <w:color w:val="000000" w:themeColor="text1"/>
        </w:rPr>
        <w:t xml:space="preserve"> so no-one </w:t>
      </w:r>
      <w:proofErr w:type="gramStart"/>
      <w:r w:rsidRPr="0016113D">
        <w:rPr>
          <w:rFonts w:ascii="Avenir Book" w:hAnsi="Avenir Book"/>
          <w:color w:val="000000" w:themeColor="text1"/>
        </w:rPr>
        <w:t>has to</w:t>
      </w:r>
      <w:proofErr w:type="gramEnd"/>
      <w:r w:rsidRPr="0016113D">
        <w:rPr>
          <w:rFonts w:ascii="Avenir Book" w:hAnsi="Avenir Book"/>
          <w:color w:val="000000" w:themeColor="text1"/>
        </w:rPr>
        <w:t xml:space="preserve"> eat anything they don’t like. Please make sure to </w:t>
      </w:r>
      <w:r w:rsidRPr="0016113D">
        <w:rPr>
          <w:rFonts w:ascii="Avenir Book" w:hAnsi="Avenir Book"/>
          <w:color w:val="000000" w:themeColor="text1"/>
        </w:rPr>
        <w:lastRenderedPageBreak/>
        <w:t xml:space="preserve">include any dietary needs on the application form (e.g. vegetarian, vegan, food allergies...) </w:t>
      </w:r>
    </w:p>
    <w:p w14:paraId="0737EEF0" w14:textId="77777777" w:rsidR="00A521D6" w:rsidRPr="0016113D" w:rsidRDefault="00000000" w:rsidP="002C40CD">
      <w:pPr>
        <w:pStyle w:val="Heading2"/>
        <w:spacing w:line="276" w:lineRule="auto"/>
        <w:rPr>
          <w:rFonts w:ascii="Avenir Book" w:hAnsi="Avenir Book"/>
          <w:b/>
          <w:bCs/>
          <w:color w:val="000000" w:themeColor="text1"/>
        </w:rPr>
      </w:pPr>
      <w:r w:rsidRPr="0016113D">
        <w:rPr>
          <w:rFonts w:ascii="Avenir Book" w:hAnsi="Avenir Book"/>
          <w:b/>
          <w:bCs/>
          <w:color w:val="000000" w:themeColor="text1"/>
        </w:rPr>
        <w:t>Insurance</w:t>
      </w:r>
    </w:p>
    <w:p w14:paraId="07D632CD" w14:textId="77777777" w:rsidR="00A521D6" w:rsidRPr="0016113D" w:rsidRDefault="00000000" w:rsidP="002C40CD">
      <w:pPr>
        <w:spacing w:line="276" w:lineRule="auto"/>
        <w:rPr>
          <w:rFonts w:ascii="Avenir Book" w:eastAsiaTheme="majorEastAsia" w:hAnsi="Avenir Book" w:cstheme="majorBidi"/>
          <w:color w:val="000000" w:themeColor="text1"/>
          <w:sz w:val="26"/>
          <w:szCs w:val="26"/>
        </w:rPr>
      </w:pPr>
      <w:r w:rsidRPr="0016113D">
        <w:rPr>
          <w:rFonts w:ascii="Avenir Book" w:hAnsi="Avenir Book"/>
          <w:color w:val="000000" w:themeColor="text1"/>
        </w:rPr>
        <w:t>Any items of value brought to Junior Gathering must be fully insured against loss and damage. Junior Gathering cannot be responsible for personal property.</w:t>
      </w:r>
      <w:r w:rsidRPr="0016113D">
        <w:rPr>
          <w:rFonts w:ascii="Avenir Book" w:hAnsi="Avenir Book"/>
          <w:color w:val="000000" w:themeColor="text1"/>
        </w:rPr>
        <w:br w:type="page"/>
      </w:r>
    </w:p>
    <w:p w14:paraId="3F678C22" w14:textId="3415445B" w:rsidR="00A521D6" w:rsidRPr="0016113D" w:rsidRDefault="00000000" w:rsidP="002C40CD">
      <w:pPr>
        <w:spacing w:line="276" w:lineRule="auto"/>
        <w:jc w:val="center"/>
        <w:rPr>
          <w:rFonts w:ascii="Avenir Book" w:hAnsi="Avenir Book"/>
          <w:color w:val="000000" w:themeColor="text1"/>
        </w:rPr>
      </w:pPr>
      <w:r w:rsidRPr="0016113D">
        <w:rPr>
          <w:rFonts w:ascii="Avenir Book" w:hAnsi="Avenir Book"/>
          <w:color w:val="000000" w:themeColor="text1"/>
        </w:rPr>
        <w:lastRenderedPageBreak/>
        <w:t>To give you an idea of what a week at Junior Gathering looks like, here is the timetable from the 20</w:t>
      </w:r>
      <w:r w:rsidR="0016113D">
        <w:rPr>
          <w:rFonts w:ascii="Avenir Book" w:hAnsi="Avenir Book"/>
          <w:color w:val="000000" w:themeColor="text1"/>
        </w:rPr>
        <w:t>23</w:t>
      </w:r>
      <w:r w:rsidRPr="0016113D">
        <w:rPr>
          <w:rFonts w:ascii="Avenir Book" w:hAnsi="Avenir Book"/>
          <w:color w:val="000000" w:themeColor="text1"/>
        </w:rPr>
        <w:t xml:space="preserve"> event:</w:t>
      </w:r>
    </w:p>
    <w:tbl>
      <w:tblPr>
        <w:tblStyle w:val="ListTable2-Accent6"/>
        <w:tblW w:w="11337" w:type="dxa"/>
        <w:tblInd w:w="-284" w:type="dxa"/>
        <w:tblCellMar>
          <w:top w:w="57" w:type="dxa"/>
          <w:bottom w:w="57" w:type="dxa"/>
        </w:tblCellMar>
        <w:tblLook w:val="0220" w:firstRow="1" w:lastRow="0" w:firstColumn="0" w:lastColumn="0" w:noHBand="1" w:noVBand="0"/>
      </w:tblPr>
      <w:tblGrid>
        <w:gridCol w:w="1272"/>
        <w:gridCol w:w="1842"/>
        <w:gridCol w:w="1457"/>
        <w:gridCol w:w="1402"/>
        <w:gridCol w:w="1522"/>
        <w:gridCol w:w="1239"/>
        <w:gridCol w:w="1253"/>
        <w:gridCol w:w="1350"/>
      </w:tblGrid>
      <w:tr w:rsidR="0016113D" w:rsidRPr="0016113D" w14:paraId="20946E67" w14:textId="77777777" w:rsidTr="0016113D">
        <w:trPr>
          <w:cnfStyle w:val="100000000000" w:firstRow="1" w:lastRow="0" w:firstColumn="0" w:lastColumn="0" w:oddVBand="0" w:evenVBand="0" w:oddHBand="0"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1272" w:type="dxa"/>
          </w:tcPr>
          <w:p w14:paraId="0277CDE5" w14:textId="77777777" w:rsidR="00A521D6" w:rsidRPr="0016113D" w:rsidRDefault="00000000" w:rsidP="002C40CD">
            <w:pPr>
              <w:spacing w:after="0" w:line="276" w:lineRule="auto"/>
              <w:rPr>
                <w:rFonts w:ascii="Avenir Book" w:hAnsi="Avenir Book"/>
                <w:b w:val="0"/>
                <w:bCs w:val="0"/>
                <w:color w:val="000000" w:themeColor="text1"/>
                <w:sz w:val="24"/>
                <w:szCs w:val="24"/>
              </w:rPr>
            </w:pPr>
            <w:r w:rsidRPr="0016113D">
              <w:rPr>
                <w:rFonts w:ascii="Avenir Book" w:hAnsi="Avenir Book"/>
                <w:color w:val="000000" w:themeColor="text1"/>
                <w:sz w:val="24"/>
                <w:szCs w:val="24"/>
              </w:rPr>
              <w:t>Saturday</w:t>
            </w:r>
          </w:p>
        </w:tc>
        <w:tc>
          <w:tcPr>
            <w:tcW w:w="1422" w:type="dxa"/>
          </w:tcPr>
          <w:p w14:paraId="49227FFD" w14:textId="77777777" w:rsidR="00A521D6" w:rsidRPr="0016113D" w:rsidRDefault="00000000" w:rsidP="002C40CD">
            <w:pPr>
              <w:spacing w:after="0" w:line="276" w:lineRule="auto"/>
              <w:cnfStyle w:val="100000000000" w:firstRow="1" w:lastRow="0" w:firstColumn="0" w:lastColumn="0" w:oddVBand="0" w:evenVBand="0" w:oddHBand="0" w:evenHBand="0" w:firstRowFirstColumn="0" w:firstRowLastColumn="0" w:lastRowFirstColumn="0" w:lastRowLastColumn="0"/>
              <w:rPr>
                <w:rFonts w:ascii="Avenir Book" w:hAnsi="Avenir Book"/>
                <w:b w:val="0"/>
                <w:bCs w:val="0"/>
                <w:color w:val="000000" w:themeColor="text1"/>
                <w:sz w:val="24"/>
                <w:szCs w:val="24"/>
              </w:rPr>
            </w:pPr>
            <w:r w:rsidRPr="0016113D">
              <w:rPr>
                <w:rFonts w:ascii="Avenir Book" w:hAnsi="Avenir Book"/>
                <w:color w:val="000000" w:themeColor="text1"/>
                <w:sz w:val="24"/>
                <w:szCs w:val="24"/>
              </w:rPr>
              <w:t>Sunday</w:t>
            </w:r>
          </w:p>
        </w:tc>
        <w:tc>
          <w:tcPr>
            <w:cnfStyle w:val="000010000000" w:firstRow="0" w:lastRow="0" w:firstColumn="0" w:lastColumn="0" w:oddVBand="1" w:evenVBand="0" w:oddHBand="0" w:evenHBand="0" w:firstRowFirstColumn="0" w:firstRowLastColumn="0" w:lastRowFirstColumn="0" w:lastRowLastColumn="0"/>
            <w:tcW w:w="1877" w:type="dxa"/>
          </w:tcPr>
          <w:p w14:paraId="4B94F6C9" w14:textId="77777777" w:rsidR="00A521D6" w:rsidRPr="0016113D" w:rsidRDefault="00000000" w:rsidP="002C40CD">
            <w:pPr>
              <w:spacing w:after="0" w:line="276" w:lineRule="auto"/>
              <w:rPr>
                <w:rFonts w:ascii="Avenir Book" w:hAnsi="Avenir Book"/>
                <w:b w:val="0"/>
                <w:bCs w:val="0"/>
                <w:color w:val="000000" w:themeColor="text1"/>
                <w:sz w:val="24"/>
                <w:szCs w:val="24"/>
              </w:rPr>
            </w:pPr>
            <w:r w:rsidRPr="0016113D">
              <w:rPr>
                <w:rFonts w:ascii="Avenir Book" w:hAnsi="Avenir Book"/>
                <w:color w:val="000000" w:themeColor="text1"/>
                <w:sz w:val="24"/>
                <w:szCs w:val="24"/>
              </w:rPr>
              <w:t>Monday</w:t>
            </w:r>
          </w:p>
        </w:tc>
        <w:tc>
          <w:tcPr>
            <w:tcW w:w="1402" w:type="dxa"/>
          </w:tcPr>
          <w:p w14:paraId="2CCC60C0" w14:textId="77777777" w:rsidR="00A521D6" w:rsidRPr="0016113D" w:rsidRDefault="00000000" w:rsidP="002C40CD">
            <w:pPr>
              <w:spacing w:after="0" w:line="276" w:lineRule="auto"/>
              <w:cnfStyle w:val="100000000000" w:firstRow="1" w:lastRow="0" w:firstColumn="0" w:lastColumn="0" w:oddVBand="0" w:evenVBand="0" w:oddHBand="0" w:evenHBand="0" w:firstRowFirstColumn="0" w:firstRowLastColumn="0" w:lastRowFirstColumn="0" w:lastRowLastColumn="0"/>
              <w:rPr>
                <w:rFonts w:ascii="Avenir Book" w:hAnsi="Avenir Book"/>
                <w:b w:val="0"/>
                <w:bCs w:val="0"/>
                <w:color w:val="000000" w:themeColor="text1"/>
                <w:sz w:val="24"/>
                <w:szCs w:val="24"/>
              </w:rPr>
            </w:pPr>
            <w:r w:rsidRPr="0016113D">
              <w:rPr>
                <w:rFonts w:ascii="Avenir Book" w:hAnsi="Avenir Book"/>
                <w:color w:val="000000" w:themeColor="text1"/>
                <w:sz w:val="24"/>
                <w:szCs w:val="24"/>
              </w:rPr>
              <w:t>Tuesday</w:t>
            </w:r>
          </w:p>
        </w:tc>
        <w:tc>
          <w:tcPr>
            <w:cnfStyle w:val="000010000000" w:firstRow="0" w:lastRow="0" w:firstColumn="0" w:lastColumn="0" w:oddVBand="1" w:evenVBand="0" w:oddHBand="0" w:evenHBand="0" w:firstRowFirstColumn="0" w:firstRowLastColumn="0" w:lastRowFirstColumn="0" w:lastRowLastColumn="0"/>
            <w:tcW w:w="1522" w:type="dxa"/>
          </w:tcPr>
          <w:p w14:paraId="37A87686" w14:textId="77777777" w:rsidR="00A521D6" w:rsidRPr="0016113D" w:rsidRDefault="00000000" w:rsidP="002C40CD">
            <w:pPr>
              <w:spacing w:after="0" w:line="276" w:lineRule="auto"/>
              <w:rPr>
                <w:rFonts w:ascii="Avenir Book" w:hAnsi="Avenir Book"/>
                <w:b w:val="0"/>
                <w:bCs w:val="0"/>
                <w:color w:val="000000" w:themeColor="text1"/>
                <w:sz w:val="24"/>
                <w:szCs w:val="24"/>
              </w:rPr>
            </w:pPr>
            <w:r w:rsidRPr="0016113D">
              <w:rPr>
                <w:rFonts w:ascii="Avenir Book" w:hAnsi="Avenir Book"/>
                <w:color w:val="000000" w:themeColor="text1"/>
                <w:sz w:val="24"/>
                <w:szCs w:val="24"/>
              </w:rPr>
              <w:t>Wednesday</w:t>
            </w:r>
          </w:p>
        </w:tc>
        <w:tc>
          <w:tcPr>
            <w:tcW w:w="1239" w:type="dxa"/>
          </w:tcPr>
          <w:p w14:paraId="54D7C52D" w14:textId="77777777" w:rsidR="00A521D6" w:rsidRPr="0016113D" w:rsidRDefault="00000000" w:rsidP="002C40CD">
            <w:pPr>
              <w:spacing w:after="0" w:line="276" w:lineRule="auto"/>
              <w:cnfStyle w:val="100000000000" w:firstRow="1" w:lastRow="0" w:firstColumn="0" w:lastColumn="0" w:oddVBand="0" w:evenVBand="0" w:oddHBand="0" w:evenHBand="0" w:firstRowFirstColumn="0" w:firstRowLastColumn="0" w:lastRowFirstColumn="0" w:lastRowLastColumn="0"/>
              <w:rPr>
                <w:rFonts w:ascii="Avenir Book" w:hAnsi="Avenir Book"/>
                <w:b w:val="0"/>
                <w:bCs w:val="0"/>
                <w:color w:val="000000" w:themeColor="text1"/>
                <w:sz w:val="24"/>
                <w:szCs w:val="24"/>
              </w:rPr>
            </w:pPr>
            <w:r w:rsidRPr="0016113D">
              <w:rPr>
                <w:rFonts w:ascii="Avenir Book" w:hAnsi="Avenir Book"/>
                <w:color w:val="000000" w:themeColor="text1"/>
                <w:sz w:val="24"/>
                <w:szCs w:val="24"/>
              </w:rPr>
              <w:t>Thursday</w:t>
            </w:r>
          </w:p>
        </w:tc>
        <w:tc>
          <w:tcPr>
            <w:cnfStyle w:val="000010000000" w:firstRow="0" w:lastRow="0" w:firstColumn="0" w:lastColumn="0" w:oddVBand="1" w:evenVBand="0" w:oddHBand="0" w:evenHBand="0" w:firstRowFirstColumn="0" w:firstRowLastColumn="0" w:lastRowFirstColumn="0" w:lastRowLastColumn="0"/>
            <w:tcW w:w="1253" w:type="dxa"/>
          </w:tcPr>
          <w:p w14:paraId="74B428A9" w14:textId="77777777" w:rsidR="00A521D6" w:rsidRPr="0016113D" w:rsidRDefault="00000000" w:rsidP="002C40CD">
            <w:pPr>
              <w:spacing w:after="0" w:line="276" w:lineRule="auto"/>
              <w:rPr>
                <w:rFonts w:ascii="Avenir Book" w:hAnsi="Avenir Book"/>
                <w:b w:val="0"/>
                <w:bCs w:val="0"/>
                <w:color w:val="000000" w:themeColor="text1"/>
                <w:sz w:val="24"/>
                <w:szCs w:val="24"/>
              </w:rPr>
            </w:pPr>
            <w:r w:rsidRPr="0016113D">
              <w:rPr>
                <w:rFonts w:ascii="Avenir Book" w:hAnsi="Avenir Book"/>
                <w:color w:val="000000" w:themeColor="text1"/>
                <w:sz w:val="24"/>
                <w:szCs w:val="24"/>
              </w:rPr>
              <w:t>Friday</w:t>
            </w:r>
          </w:p>
        </w:tc>
        <w:tc>
          <w:tcPr>
            <w:tcW w:w="1350" w:type="dxa"/>
          </w:tcPr>
          <w:p w14:paraId="3E88C904" w14:textId="77777777" w:rsidR="00A521D6" w:rsidRPr="0016113D" w:rsidRDefault="00000000" w:rsidP="002C40CD">
            <w:pPr>
              <w:spacing w:after="0" w:line="276" w:lineRule="auto"/>
              <w:cnfStyle w:val="100000000000" w:firstRow="1" w:lastRow="0" w:firstColumn="0" w:lastColumn="0" w:oddVBand="0" w:evenVBand="0" w:oddHBand="0" w:evenHBand="0" w:firstRowFirstColumn="0" w:firstRowLastColumn="0" w:lastRowFirstColumn="0" w:lastRowLastColumn="0"/>
              <w:rPr>
                <w:rFonts w:ascii="Avenir Book" w:hAnsi="Avenir Book"/>
                <w:b w:val="0"/>
                <w:bCs w:val="0"/>
                <w:color w:val="000000" w:themeColor="text1"/>
                <w:sz w:val="24"/>
                <w:szCs w:val="24"/>
              </w:rPr>
            </w:pPr>
            <w:r w:rsidRPr="0016113D">
              <w:rPr>
                <w:rFonts w:ascii="Avenir Book" w:hAnsi="Avenir Book"/>
                <w:color w:val="000000" w:themeColor="text1"/>
                <w:sz w:val="24"/>
                <w:szCs w:val="24"/>
              </w:rPr>
              <w:t>Saturday</w:t>
            </w:r>
          </w:p>
        </w:tc>
      </w:tr>
      <w:tr w:rsidR="0016113D" w:rsidRPr="0016113D" w14:paraId="2ECEBE7B" w14:textId="77777777" w:rsidTr="0016113D">
        <w:trPr>
          <w:trHeight w:val="236"/>
        </w:trPr>
        <w:tc>
          <w:tcPr>
            <w:cnfStyle w:val="000010000000" w:firstRow="0" w:lastRow="0" w:firstColumn="0" w:lastColumn="0" w:oddVBand="1" w:evenVBand="0" w:oddHBand="0" w:evenHBand="0" w:firstRowFirstColumn="0" w:firstRowLastColumn="0" w:lastRowFirstColumn="0" w:lastRowLastColumn="0"/>
            <w:tcW w:w="1272" w:type="dxa"/>
            <w:vMerge w:val="restart"/>
          </w:tcPr>
          <w:p w14:paraId="795C37FC"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61DCC531"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Breakfast</w:t>
            </w:r>
          </w:p>
        </w:tc>
        <w:tc>
          <w:tcPr>
            <w:cnfStyle w:val="000010000000" w:firstRow="0" w:lastRow="0" w:firstColumn="0" w:lastColumn="0" w:oddVBand="1" w:evenVBand="0" w:oddHBand="0" w:evenHBand="0" w:firstRowFirstColumn="0" w:firstRowLastColumn="0" w:lastRowFirstColumn="0" w:lastRowLastColumn="0"/>
            <w:tcW w:w="1877" w:type="dxa"/>
          </w:tcPr>
          <w:p w14:paraId="6D85D25F"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Breakfast</w:t>
            </w:r>
          </w:p>
        </w:tc>
        <w:tc>
          <w:tcPr>
            <w:tcW w:w="1402" w:type="dxa"/>
          </w:tcPr>
          <w:p w14:paraId="41E48417"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Breakfast</w:t>
            </w:r>
          </w:p>
        </w:tc>
        <w:tc>
          <w:tcPr>
            <w:cnfStyle w:val="000010000000" w:firstRow="0" w:lastRow="0" w:firstColumn="0" w:lastColumn="0" w:oddVBand="1" w:evenVBand="0" w:oddHBand="0" w:evenHBand="0" w:firstRowFirstColumn="0" w:firstRowLastColumn="0" w:lastRowFirstColumn="0" w:lastRowLastColumn="0"/>
            <w:tcW w:w="1522" w:type="dxa"/>
          </w:tcPr>
          <w:p w14:paraId="76AC50AD"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Lie in!</w:t>
            </w:r>
          </w:p>
        </w:tc>
        <w:tc>
          <w:tcPr>
            <w:tcW w:w="1239" w:type="dxa"/>
          </w:tcPr>
          <w:p w14:paraId="4B9FF362"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Breakfast</w:t>
            </w:r>
          </w:p>
        </w:tc>
        <w:tc>
          <w:tcPr>
            <w:cnfStyle w:val="000010000000" w:firstRow="0" w:lastRow="0" w:firstColumn="0" w:lastColumn="0" w:oddVBand="1" w:evenVBand="0" w:oddHBand="0" w:evenHBand="0" w:firstRowFirstColumn="0" w:firstRowLastColumn="0" w:lastRowFirstColumn="0" w:lastRowLastColumn="0"/>
            <w:tcW w:w="1253" w:type="dxa"/>
          </w:tcPr>
          <w:p w14:paraId="5248DE3A"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Breakfast</w:t>
            </w:r>
          </w:p>
        </w:tc>
        <w:tc>
          <w:tcPr>
            <w:tcW w:w="1350" w:type="dxa"/>
          </w:tcPr>
          <w:p w14:paraId="508238ED"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Breakfast</w:t>
            </w:r>
          </w:p>
        </w:tc>
      </w:tr>
      <w:tr w:rsidR="0016113D" w:rsidRPr="0016113D" w14:paraId="78E5906D" w14:textId="77777777" w:rsidTr="0016113D">
        <w:trPr>
          <w:trHeight w:val="236"/>
        </w:trPr>
        <w:tc>
          <w:tcPr>
            <w:cnfStyle w:val="000010000000" w:firstRow="0" w:lastRow="0" w:firstColumn="0" w:lastColumn="0" w:oddVBand="1" w:evenVBand="0" w:oddHBand="0" w:evenHBand="0" w:firstRowFirstColumn="0" w:firstRowLastColumn="0" w:lastRowFirstColumn="0" w:lastRowLastColumn="0"/>
            <w:tcW w:w="1272" w:type="dxa"/>
            <w:vMerge/>
          </w:tcPr>
          <w:p w14:paraId="4C6E3B1E"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3BDEBDD9"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Dorm Tidying</w:t>
            </w:r>
          </w:p>
        </w:tc>
        <w:tc>
          <w:tcPr>
            <w:cnfStyle w:val="000010000000" w:firstRow="0" w:lastRow="0" w:firstColumn="0" w:lastColumn="0" w:oddVBand="1" w:evenVBand="0" w:oddHBand="0" w:evenHBand="0" w:firstRowFirstColumn="0" w:firstRowLastColumn="0" w:lastRowFirstColumn="0" w:lastRowLastColumn="0"/>
            <w:tcW w:w="1877" w:type="dxa"/>
          </w:tcPr>
          <w:p w14:paraId="6B260067"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Dorm Tidying</w:t>
            </w:r>
          </w:p>
        </w:tc>
        <w:tc>
          <w:tcPr>
            <w:tcW w:w="1402" w:type="dxa"/>
          </w:tcPr>
          <w:p w14:paraId="2BEA4FB4"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Dorm Tidying</w:t>
            </w:r>
          </w:p>
        </w:tc>
        <w:tc>
          <w:tcPr>
            <w:cnfStyle w:val="000010000000" w:firstRow="0" w:lastRow="0" w:firstColumn="0" w:lastColumn="0" w:oddVBand="1" w:evenVBand="0" w:oddHBand="0" w:evenHBand="0" w:firstRowFirstColumn="0" w:firstRowLastColumn="0" w:lastRowFirstColumn="0" w:lastRowLastColumn="0"/>
            <w:tcW w:w="1522" w:type="dxa"/>
          </w:tcPr>
          <w:p w14:paraId="57006F9A"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Breakfast</w:t>
            </w:r>
          </w:p>
        </w:tc>
        <w:tc>
          <w:tcPr>
            <w:tcW w:w="1239" w:type="dxa"/>
          </w:tcPr>
          <w:p w14:paraId="46C63E29"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Dorm Tidying</w:t>
            </w:r>
          </w:p>
        </w:tc>
        <w:tc>
          <w:tcPr>
            <w:cnfStyle w:val="000010000000" w:firstRow="0" w:lastRow="0" w:firstColumn="0" w:lastColumn="0" w:oddVBand="1" w:evenVBand="0" w:oddHBand="0" w:evenHBand="0" w:firstRowFirstColumn="0" w:firstRowLastColumn="0" w:lastRowFirstColumn="0" w:lastRowLastColumn="0"/>
            <w:tcW w:w="1253" w:type="dxa"/>
          </w:tcPr>
          <w:p w14:paraId="3E4B9538"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Dorm Tidying</w:t>
            </w:r>
          </w:p>
        </w:tc>
        <w:tc>
          <w:tcPr>
            <w:tcW w:w="1350" w:type="dxa"/>
          </w:tcPr>
          <w:p w14:paraId="74A85584"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Dorm Tidying</w:t>
            </w:r>
          </w:p>
        </w:tc>
      </w:tr>
      <w:tr w:rsidR="0016113D" w:rsidRPr="0016113D" w14:paraId="4CE990EA" w14:textId="77777777" w:rsidTr="0016113D">
        <w:trPr>
          <w:trHeight w:val="236"/>
        </w:trPr>
        <w:tc>
          <w:tcPr>
            <w:cnfStyle w:val="000010000000" w:firstRow="0" w:lastRow="0" w:firstColumn="0" w:lastColumn="0" w:oddVBand="1" w:evenVBand="0" w:oddHBand="0" w:evenHBand="0" w:firstRowFirstColumn="0" w:firstRowLastColumn="0" w:lastRowFirstColumn="0" w:lastRowLastColumn="0"/>
            <w:tcW w:w="1272" w:type="dxa"/>
            <w:vMerge/>
          </w:tcPr>
          <w:p w14:paraId="19E29FF5"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261F454F"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Meeting for Worship</w:t>
            </w:r>
          </w:p>
        </w:tc>
        <w:tc>
          <w:tcPr>
            <w:cnfStyle w:val="000010000000" w:firstRow="0" w:lastRow="0" w:firstColumn="0" w:lastColumn="0" w:oddVBand="1" w:evenVBand="0" w:oddHBand="0" w:evenHBand="0" w:firstRowFirstColumn="0" w:firstRowLastColumn="0" w:lastRowFirstColumn="0" w:lastRowLastColumn="0"/>
            <w:tcW w:w="1877" w:type="dxa"/>
          </w:tcPr>
          <w:p w14:paraId="18B2B03C"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Meeting for Worship</w:t>
            </w:r>
          </w:p>
        </w:tc>
        <w:tc>
          <w:tcPr>
            <w:tcW w:w="1402" w:type="dxa"/>
          </w:tcPr>
          <w:p w14:paraId="1A1F9AA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Meeting for Worship</w:t>
            </w:r>
          </w:p>
        </w:tc>
        <w:tc>
          <w:tcPr>
            <w:cnfStyle w:val="000010000000" w:firstRow="0" w:lastRow="0" w:firstColumn="0" w:lastColumn="0" w:oddVBand="1" w:evenVBand="0" w:oddHBand="0" w:evenHBand="0" w:firstRowFirstColumn="0" w:firstRowLastColumn="0" w:lastRowFirstColumn="0" w:lastRowLastColumn="0"/>
            <w:tcW w:w="1522" w:type="dxa"/>
            <w:vMerge w:val="restart"/>
          </w:tcPr>
          <w:p w14:paraId="497DD77B"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Oxford Trip</w:t>
            </w:r>
          </w:p>
          <w:p w14:paraId="7BC07474" w14:textId="77777777" w:rsidR="00A521D6" w:rsidRPr="0016113D" w:rsidRDefault="00A521D6" w:rsidP="002C40CD">
            <w:pPr>
              <w:spacing w:after="0" w:line="276" w:lineRule="auto"/>
              <w:rPr>
                <w:rFonts w:ascii="Avenir Book" w:hAnsi="Avenir Book"/>
                <w:color w:val="000000" w:themeColor="text1"/>
                <w:sz w:val="25"/>
                <w:szCs w:val="25"/>
              </w:rPr>
            </w:pPr>
          </w:p>
          <w:p w14:paraId="21408020"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42801A60"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Meeting for Worship</w:t>
            </w:r>
          </w:p>
        </w:tc>
        <w:tc>
          <w:tcPr>
            <w:cnfStyle w:val="000010000000" w:firstRow="0" w:lastRow="0" w:firstColumn="0" w:lastColumn="0" w:oddVBand="1" w:evenVBand="0" w:oddHBand="0" w:evenHBand="0" w:firstRowFirstColumn="0" w:firstRowLastColumn="0" w:lastRowFirstColumn="0" w:lastRowLastColumn="0"/>
            <w:tcW w:w="1253" w:type="dxa"/>
          </w:tcPr>
          <w:p w14:paraId="4780AB0B"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Meeting for Worship</w:t>
            </w:r>
          </w:p>
        </w:tc>
        <w:tc>
          <w:tcPr>
            <w:tcW w:w="1350" w:type="dxa"/>
          </w:tcPr>
          <w:p w14:paraId="2E2E9A7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Meeting for Worship</w:t>
            </w:r>
          </w:p>
        </w:tc>
      </w:tr>
      <w:tr w:rsidR="0016113D" w:rsidRPr="0016113D" w14:paraId="75F56840"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vMerge/>
          </w:tcPr>
          <w:p w14:paraId="3769433D"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5C455A05"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Activities</w:t>
            </w:r>
          </w:p>
        </w:tc>
        <w:tc>
          <w:tcPr>
            <w:cnfStyle w:val="000010000000" w:firstRow="0" w:lastRow="0" w:firstColumn="0" w:lastColumn="0" w:oddVBand="1" w:evenVBand="0" w:oddHBand="0" w:evenHBand="0" w:firstRowFirstColumn="0" w:firstRowLastColumn="0" w:lastRowFirstColumn="0" w:lastRowLastColumn="0"/>
            <w:tcW w:w="1877" w:type="dxa"/>
          </w:tcPr>
          <w:p w14:paraId="6B9B4A01"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Activities</w:t>
            </w:r>
          </w:p>
        </w:tc>
        <w:tc>
          <w:tcPr>
            <w:tcW w:w="1402" w:type="dxa"/>
          </w:tcPr>
          <w:p w14:paraId="3F73008C"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Activities</w:t>
            </w:r>
          </w:p>
        </w:tc>
        <w:tc>
          <w:tcPr>
            <w:cnfStyle w:val="000010000000" w:firstRow="0" w:lastRow="0" w:firstColumn="0" w:lastColumn="0" w:oddVBand="1" w:evenVBand="0" w:oddHBand="0" w:evenHBand="0" w:firstRowFirstColumn="0" w:firstRowLastColumn="0" w:lastRowFirstColumn="0" w:lastRowLastColumn="0"/>
            <w:tcW w:w="1522" w:type="dxa"/>
            <w:vMerge/>
          </w:tcPr>
          <w:p w14:paraId="39E8E230"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363A116C"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Activities</w:t>
            </w:r>
          </w:p>
        </w:tc>
        <w:tc>
          <w:tcPr>
            <w:cnfStyle w:val="000010000000" w:firstRow="0" w:lastRow="0" w:firstColumn="0" w:lastColumn="0" w:oddVBand="1" w:evenVBand="0" w:oddHBand="0" w:evenHBand="0" w:firstRowFirstColumn="0" w:firstRowLastColumn="0" w:lastRowFirstColumn="0" w:lastRowLastColumn="0"/>
            <w:tcW w:w="1253" w:type="dxa"/>
          </w:tcPr>
          <w:p w14:paraId="6CBB28BC"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Activities</w:t>
            </w:r>
          </w:p>
        </w:tc>
        <w:tc>
          <w:tcPr>
            <w:tcW w:w="1350" w:type="dxa"/>
          </w:tcPr>
          <w:p w14:paraId="63169F98"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Departure</w:t>
            </w:r>
          </w:p>
        </w:tc>
      </w:tr>
      <w:tr w:rsidR="0016113D" w:rsidRPr="0016113D" w14:paraId="05BB763C" w14:textId="77777777" w:rsidTr="0016113D">
        <w:trPr>
          <w:trHeight w:val="236"/>
        </w:trPr>
        <w:tc>
          <w:tcPr>
            <w:cnfStyle w:val="000010000000" w:firstRow="0" w:lastRow="0" w:firstColumn="0" w:lastColumn="0" w:oddVBand="1" w:evenVBand="0" w:oddHBand="0" w:evenHBand="0" w:firstRowFirstColumn="0" w:firstRowLastColumn="0" w:lastRowFirstColumn="0" w:lastRowLastColumn="0"/>
            <w:tcW w:w="1272" w:type="dxa"/>
            <w:vMerge/>
          </w:tcPr>
          <w:p w14:paraId="62AD5DE1"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2FF759A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cnfStyle w:val="000010000000" w:firstRow="0" w:lastRow="0" w:firstColumn="0" w:lastColumn="0" w:oddVBand="1" w:evenVBand="0" w:oddHBand="0" w:evenHBand="0" w:firstRowFirstColumn="0" w:firstRowLastColumn="0" w:lastRowFirstColumn="0" w:lastRowLastColumn="0"/>
            <w:tcW w:w="1877" w:type="dxa"/>
          </w:tcPr>
          <w:p w14:paraId="3F3832FD"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tcW w:w="1402" w:type="dxa"/>
          </w:tcPr>
          <w:p w14:paraId="6A08F863"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cnfStyle w:val="000010000000" w:firstRow="0" w:lastRow="0" w:firstColumn="0" w:lastColumn="0" w:oddVBand="1" w:evenVBand="0" w:oddHBand="0" w:evenHBand="0" w:firstRowFirstColumn="0" w:firstRowLastColumn="0" w:lastRowFirstColumn="0" w:lastRowLastColumn="0"/>
            <w:tcW w:w="1522" w:type="dxa"/>
            <w:vMerge/>
          </w:tcPr>
          <w:p w14:paraId="752DDE0E"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7BACB518"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cnfStyle w:val="000010000000" w:firstRow="0" w:lastRow="0" w:firstColumn="0" w:lastColumn="0" w:oddVBand="1" w:evenVBand="0" w:oddHBand="0" w:evenHBand="0" w:firstRowFirstColumn="0" w:firstRowLastColumn="0" w:lastRowFirstColumn="0" w:lastRowLastColumn="0"/>
            <w:tcW w:w="1253" w:type="dxa"/>
          </w:tcPr>
          <w:p w14:paraId="2BAC5D38"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tcW w:w="1350" w:type="dxa"/>
            <w:vMerge w:val="restart"/>
          </w:tcPr>
          <w:p w14:paraId="0E80FECB"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7FD1E993" w14:textId="77777777" w:rsidTr="0016113D">
        <w:trPr>
          <w:trHeight w:val="236"/>
        </w:trPr>
        <w:tc>
          <w:tcPr>
            <w:cnfStyle w:val="000010000000" w:firstRow="0" w:lastRow="0" w:firstColumn="0" w:lastColumn="0" w:oddVBand="1" w:evenVBand="0" w:oddHBand="0" w:evenHBand="0" w:firstRowFirstColumn="0" w:firstRowLastColumn="0" w:lastRowFirstColumn="0" w:lastRowLastColumn="0"/>
            <w:tcW w:w="1272" w:type="dxa"/>
            <w:vMerge/>
          </w:tcPr>
          <w:p w14:paraId="03B39007"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1AA900D0" w14:textId="7925B96A" w:rsidR="00A521D6" w:rsidRPr="0016113D" w:rsidRDefault="0016113D"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Pr>
                <w:rFonts w:ascii="Avenir Book" w:hAnsi="Avenir Book"/>
                <w:color w:val="000000" w:themeColor="text1"/>
                <w:sz w:val="25"/>
                <w:szCs w:val="25"/>
              </w:rPr>
              <w:t>Speaker</w:t>
            </w:r>
            <w:r w:rsidR="002C40CD">
              <w:rPr>
                <w:rFonts w:ascii="Avenir Book" w:hAnsi="Avenir Book"/>
                <w:color w:val="000000" w:themeColor="text1"/>
                <w:sz w:val="25"/>
                <w:szCs w:val="25"/>
              </w:rPr>
              <w:t>s</w:t>
            </w:r>
            <w:r>
              <w:rPr>
                <w:rFonts w:ascii="Avenir Book" w:hAnsi="Avenir Book"/>
                <w:color w:val="000000" w:themeColor="text1"/>
                <w:sz w:val="25"/>
                <w:szCs w:val="25"/>
              </w:rPr>
              <w:t xml:space="preserve"> from </w:t>
            </w:r>
            <w:r w:rsidR="00000000" w:rsidRPr="0016113D">
              <w:rPr>
                <w:rFonts w:ascii="Avenir Book" w:hAnsi="Avenir Book"/>
                <w:color w:val="000000" w:themeColor="text1"/>
                <w:sz w:val="25"/>
                <w:szCs w:val="25"/>
              </w:rPr>
              <w:t>Ecumenical accompanying</w:t>
            </w:r>
            <w:r>
              <w:rPr>
                <w:rFonts w:ascii="Avenir Book" w:hAnsi="Avenir Book"/>
                <w:color w:val="000000" w:themeColor="text1"/>
                <w:sz w:val="25"/>
                <w:szCs w:val="25"/>
              </w:rPr>
              <w:t xml:space="preserve"> programme</w:t>
            </w:r>
          </w:p>
        </w:tc>
        <w:tc>
          <w:tcPr>
            <w:cnfStyle w:val="000010000000" w:firstRow="0" w:lastRow="0" w:firstColumn="0" w:lastColumn="0" w:oddVBand="1" w:evenVBand="0" w:oddHBand="0" w:evenHBand="0" w:firstRowFirstColumn="0" w:firstRowLastColumn="0" w:lastRowFirstColumn="0" w:lastRowLastColumn="0"/>
            <w:tcW w:w="1877" w:type="dxa"/>
          </w:tcPr>
          <w:p w14:paraId="6090DBBD" w14:textId="1C52B3E5" w:rsidR="00A521D6" w:rsidRPr="0016113D" w:rsidRDefault="003A7E44"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Language &amp; Quaker Experience</w:t>
            </w:r>
          </w:p>
        </w:tc>
        <w:tc>
          <w:tcPr>
            <w:tcW w:w="1402" w:type="dxa"/>
          </w:tcPr>
          <w:p w14:paraId="304AD9FF" w14:textId="33C3755F" w:rsidR="00A521D6" w:rsidRPr="0016113D" w:rsidRDefault="003A7E44"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Quaker Work in the Hungarian Revolution</w:t>
            </w:r>
          </w:p>
        </w:tc>
        <w:tc>
          <w:tcPr>
            <w:cnfStyle w:val="000010000000" w:firstRow="0" w:lastRow="0" w:firstColumn="0" w:lastColumn="0" w:oddVBand="1" w:evenVBand="0" w:oddHBand="0" w:evenHBand="0" w:firstRowFirstColumn="0" w:firstRowLastColumn="0" w:lastRowFirstColumn="0" w:lastRowLastColumn="0"/>
            <w:tcW w:w="1522" w:type="dxa"/>
            <w:vMerge/>
          </w:tcPr>
          <w:p w14:paraId="4299DA89"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23619DE0" w14:textId="3BDD7D21" w:rsidR="00A521D6" w:rsidRPr="0016113D" w:rsidRDefault="003A7E44"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Quaker Myths &amp; Legends</w:t>
            </w:r>
          </w:p>
        </w:tc>
        <w:tc>
          <w:tcPr>
            <w:cnfStyle w:val="000010000000" w:firstRow="0" w:lastRow="0" w:firstColumn="0" w:lastColumn="0" w:oddVBand="1" w:evenVBand="0" w:oddHBand="0" w:evenHBand="0" w:firstRowFirstColumn="0" w:firstRowLastColumn="0" w:lastRowFirstColumn="0" w:lastRowLastColumn="0"/>
            <w:tcW w:w="1253" w:type="dxa"/>
          </w:tcPr>
          <w:p w14:paraId="72F267A0" w14:textId="61DABE99" w:rsidR="00A521D6" w:rsidRPr="0016113D" w:rsidRDefault="003A7E44"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Activities</w:t>
            </w:r>
          </w:p>
        </w:tc>
        <w:tc>
          <w:tcPr>
            <w:tcW w:w="1350" w:type="dxa"/>
            <w:vMerge/>
          </w:tcPr>
          <w:p w14:paraId="587E4961"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188FD9CC" w14:textId="77777777" w:rsidTr="0016113D">
        <w:trPr>
          <w:trHeight w:val="236"/>
        </w:trPr>
        <w:tc>
          <w:tcPr>
            <w:cnfStyle w:val="000010000000" w:firstRow="0" w:lastRow="0" w:firstColumn="0" w:lastColumn="0" w:oddVBand="1" w:evenVBand="0" w:oddHBand="0" w:evenHBand="0" w:firstRowFirstColumn="0" w:firstRowLastColumn="0" w:lastRowFirstColumn="0" w:lastRowLastColumn="0"/>
            <w:tcW w:w="1272" w:type="dxa"/>
            <w:vMerge/>
          </w:tcPr>
          <w:p w14:paraId="32FA965A"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5266CE8A"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Base Group</w:t>
            </w:r>
          </w:p>
        </w:tc>
        <w:tc>
          <w:tcPr>
            <w:cnfStyle w:val="000010000000" w:firstRow="0" w:lastRow="0" w:firstColumn="0" w:lastColumn="0" w:oddVBand="1" w:evenVBand="0" w:oddHBand="0" w:evenHBand="0" w:firstRowFirstColumn="0" w:firstRowLastColumn="0" w:lastRowFirstColumn="0" w:lastRowLastColumn="0"/>
            <w:tcW w:w="1877" w:type="dxa"/>
          </w:tcPr>
          <w:p w14:paraId="4D0E67C9"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Base Group</w:t>
            </w:r>
          </w:p>
        </w:tc>
        <w:tc>
          <w:tcPr>
            <w:tcW w:w="1402" w:type="dxa"/>
          </w:tcPr>
          <w:p w14:paraId="3CB07A30"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Base Group</w:t>
            </w:r>
          </w:p>
        </w:tc>
        <w:tc>
          <w:tcPr>
            <w:cnfStyle w:val="000010000000" w:firstRow="0" w:lastRow="0" w:firstColumn="0" w:lastColumn="0" w:oddVBand="1" w:evenVBand="0" w:oddHBand="0" w:evenHBand="0" w:firstRowFirstColumn="0" w:firstRowLastColumn="0" w:lastRowFirstColumn="0" w:lastRowLastColumn="0"/>
            <w:tcW w:w="1522" w:type="dxa"/>
            <w:vMerge/>
          </w:tcPr>
          <w:p w14:paraId="594C5A0E"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6127A406"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Base Group</w:t>
            </w:r>
          </w:p>
        </w:tc>
        <w:tc>
          <w:tcPr>
            <w:cnfStyle w:val="000010000000" w:firstRow="0" w:lastRow="0" w:firstColumn="0" w:lastColumn="0" w:oddVBand="1" w:evenVBand="0" w:oddHBand="0" w:evenHBand="0" w:firstRowFirstColumn="0" w:firstRowLastColumn="0" w:lastRowFirstColumn="0" w:lastRowLastColumn="0"/>
            <w:tcW w:w="1253" w:type="dxa"/>
          </w:tcPr>
          <w:p w14:paraId="48CC6B52"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Base Group</w:t>
            </w:r>
          </w:p>
        </w:tc>
        <w:tc>
          <w:tcPr>
            <w:tcW w:w="1350" w:type="dxa"/>
            <w:vMerge/>
          </w:tcPr>
          <w:p w14:paraId="653E0D44"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27F0E0F3"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vMerge/>
          </w:tcPr>
          <w:p w14:paraId="61A336C2"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4D788D89"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Lunch</w:t>
            </w:r>
          </w:p>
        </w:tc>
        <w:tc>
          <w:tcPr>
            <w:cnfStyle w:val="000010000000" w:firstRow="0" w:lastRow="0" w:firstColumn="0" w:lastColumn="0" w:oddVBand="1" w:evenVBand="0" w:oddHBand="0" w:evenHBand="0" w:firstRowFirstColumn="0" w:firstRowLastColumn="0" w:lastRowFirstColumn="0" w:lastRowLastColumn="0"/>
            <w:tcW w:w="1877" w:type="dxa"/>
          </w:tcPr>
          <w:p w14:paraId="24DAB18A"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Lunch</w:t>
            </w:r>
          </w:p>
        </w:tc>
        <w:tc>
          <w:tcPr>
            <w:tcW w:w="1402" w:type="dxa"/>
          </w:tcPr>
          <w:p w14:paraId="74D9BCC4"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Lunch</w:t>
            </w:r>
          </w:p>
        </w:tc>
        <w:tc>
          <w:tcPr>
            <w:cnfStyle w:val="000010000000" w:firstRow="0" w:lastRow="0" w:firstColumn="0" w:lastColumn="0" w:oddVBand="1" w:evenVBand="0" w:oddHBand="0" w:evenHBand="0" w:firstRowFirstColumn="0" w:firstRowLastColumn="0" w:lastRowFirstColumn="0" w:lastRowLastColumn="0"/>
            <w:tcW w:w="1522" w:type="dxa"/>
            <w:vMerge/>
          </w:tcPr>
          <w:p w14:paraId="602BAFE6"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0707FEC6"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Lunch</w:t>
            </w:r>
          </w:p>
        </w:tc>
        <w:tc>
          <w:tcPr>
            <w:cnfStyle w:val="000010000000" w:firstRow="0" w:lastRow="0" w:firstColumn="0" w:lastColumn="0" w:oddVBand="1" w:evenVBand="0" w:oddHBand="0" w:evenHBand="0" w:firstRowFirstColumn="0" w:firstRowLastColumn="0" w:lastRowFirstColumn="0" w:lastRowLastColumn="0"/>
            <w:tcW w:w="1253" w:type="dxa"/>
          </w:tcPr>
          <w:p w14:paraId="58C59AD7"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Lunch</w:t>
            </w:r>
          </w:p>
        </w:tc>
        <w:tc>
          <w:tcPr>
            <w:tcW w:w="1350" w:type="dxa"/>
            <w:vMerge/>
          </w:tcPr>
          <w:p w14:paraId="2FD20AB0"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748F39EC"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vMerge/>
          </w:tcPr>
          <w:p w14:paraId="5EF28A0A"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19A69194" w14:textId="019CC3FF" w:rsidR="00A521D6" w:rsidRPr="0016113D" w:rsidRDefault="003A7E44"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Phil’s Construction Activity</w:t>
            </w:r>
          </w:p>
        </w:tc>
        <w:tc>
          <w:tcPr>
            <w:cnfStyle w:val="000010000000" w:firstRow="0" w:lastRow="0" w:firstColumn="0" w:lastColumn="0" w:oddVBand="1" w:evenVBand="0" w:oddHBand="0" w:evenHBand="0" w:firstRowFirstColumn="0" w:firstRowLastColumn="0" w:lastRowFirstColumn="0" w:lastRowLastColumn="0"/>
            <w:tcW w:w="1877" w:type="dxa"/>
          </w:tcPr>
          <w:p w14:paraId="262B9C7B" w14:textId="63EFAD43" w:rsidR="00A521D6" w:rsidRPr="0016113D" w:rsidRDefault="003A7E44"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Escape Room</w:t>
            </w:r>
          </w:p>
        </w:tc>
        <w:tc>
          <w:tcPr>
            <w:tcW w:w="1402" w:type="dxa"/>
          </w:tcPr>
          <w:p w14:paraId="721ED99F"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Harris Gardens</w:t>
            </w:r>
          </w:p>
        </w:tc>
        <w:tc>
          <w:tcPr>
            <w:cnfStyle w:val="000010000000" w:firstRow="0" w:lastRow="0" w:firstColumn="0" w:lastColumn="0" w:oddVBand="1" w:evenVBand="0" w:oddHBand="0" w:evenHBand="0" w:firstRowFirstColumn="0" w:firstRowLastColumn="0" w:lastRowFirstColumn="0" w:lastRowLastColumn="0"/>
            <w:tcW w:w="1522" w:type="dxa"/>
            <w:vMerge/>
          </w:tcPr>
          <w:p w14:paraId="248F98C8" w14:textId="77777777" w:rsidR="00A521D6" w:rsidRPr="0016113D" w:rsidRDefault="00A521D6" w:rsidP="002C40CD">
            <w:pPr>
              <w:spacing w:after="0" w:line="276" w:lineRule="auto"/>
              <w:rPr>
                <w:rFonts w:ascii="Avenir Book" w:hAnsi="Avenir Book"/>
                <w:color w:val="000000" w:themeColor="text1"/>
                <w:sz w:val="25"/>
                <w:szCs w:val="25"/>
              </w:rPr>
            </w:pPr>
          </w:p>
        </w:tc>
        <w:tc>
          <w:tcPr>
            <w:tcW w:w="1239" w:type="dxa"/>
          </w:tcPr>
          <w:p w14:paraId="33E4F96A"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Fete</w:t>
            </w:r>
          </w:p>
        </w:tc>
        <w:tc>
          <w:tcPr>
            <w:cnfStyle w:val="000010000000" w:firstRow="0" w:lastRow="0" w:firstColumn="0" w:lastColumn="0" w:oddVBand="1" w:evenVBand="0" w:oddHBand="0" w:evenHBand="0" w:firstRowFirstColumn="0" w:firstRowLastColumn="0" w:lastRowFirstColumn="0" w:lastRowLastColumn="0"/>
            <w:tcW w:w="1253" w:type="dxa"/>
          </w:tcPr>
          <w:p w14:paraId="7241194B"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Young People’s Business Meeting</w:t>
            </w:r>
          </w:p>
        </w:tc>
        <w:tc>
          <w:tcPr>
            <w:tcW w:w="1350" w:type="dxa"/>
            <w:vMerge/>
          </w:tcPr>
          <w:p w14:paraId="46743E84"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3D78858D"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vMerge/>
          </w:tcPr>
          <w:p w14:paraId="35AE091F" w14:textId="77777777" w:rsidR="00A521D6" w:rsidRPr="0016113D" w:rsidRDefault="00A521D6" w:rsidP="002C40CD">
            <w:pPr>
              <w:spacing w:after="0" w:line="276" w:lineRule="auto"/>
              <w:rPr>
                <w:rFonts w:ascii="Avenir Book" w:hAnsi="Avenir Book"/>
                <w:color w:val="000000" w:themeColor="text1"/>
                <w:sz w:val="25"/>
                <w:szCs w:val="25"/>
              </w:rPr>
            </w:pPr>
          </w:p>
        </w:tc>
        <w:tc>
          <w:tcPr>
            <w:tcW w:w="1422" w:type="dxa"/>
          </w:tcPr>
          <w:p w14:paraId="70A0C3CC"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Free Time</w:t>
            </w:r>
          </w:p>
        </w:tc>
        <w:tc>
          <w:tcPr>
            <w:cnfStyle w:val="000010000000" w:firstRow="0" w:lastRow="0" w:firstColumn="0" w:lastColumn="0" w:oddVBand="1" w:evenVBand="0" w:oddHBand="0" w:evenHBand="0" w:firstRowFirstColumn="0" w:firstRowLastColumn="0" w:lastRowFirstColumn="0" w:lastRowLastColumn="0"/>
            <w:tcW w:w="1877" w:type="dxa"/>
          </w:tcPr>
          <w:p w14:paraId="62846BA2"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Free Time</w:t>
            </w:r>
          </w:p>
        </w:tc>
        <w:tc>
          <w:tcPr>
            <w:tcW w:w="1402" w:type="dxa"/>
          </w:tcPr>
          <w:p w14:paraId="0D220FE1"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Free Time</w:t>
            </w:r>
          </w:p>
        </w:tc>
        <w:tc>
          <w:tcPr>
            <w:cnfStyle w:val="000010000000" w:firstRow="0" w:lastRow="0" w:firstColumn="0" w:lastColumn="0" w:oddVBand="1" w:evenVBand="0" w:oddHBand="0" w:evenHBand="0" w:firstRowFirstColumn="0" w:firstRowLastColumn="0" w:lastRowFirstColumn="0" w:lastRowLastColumn="0"/>
            <w:tcW w:w="1522" w:type="dxa"/>
          </w:tcPr>
          <w:p w14:paraId="6EC7DF09"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Free Time</w:t>
            </w:r>
          </w:p>
        </w:tc>
        <w:tc>
          <w:tcPr>
            <w:tcW w:w="1239" w:type="dxa"/>
          </w:tcPr>
          <w:p w14:paraId="04C4543C"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Free Time</w:t>
            </w:r>
          </w:p>
        </w:tc>
        <w:tc>
          <w:tcPr>
            <w:cnfStyle w:val="000010000000" w:firstRow="0" w:lastRow="0" w:firstColumn="0" w:lastColumn="0" w:oddVBand="1" w:evenVBand="0" w:oddHBand="0" w:evenHBand="0" w:firstRowFirstColumn="0" w:firstRowLastColumn="0" w:lastRowFirstColumn="0" w:lastRowLastColumn="0"/>
            <w:tcW w:w="1253" w:type="dxa"/>
          </w:tcPr>
          <w:p w14:paraId="7AE02DED"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Free Time</w:t>
            </w:r>
          </w:p>
        </w:tc>
        <w:tc>
          <w:tcPr>
            <w:tcW w:w="1350" w:type="dxa"/>
            <w:vMerge/>
          </w:tcPr>
          <w:p w14:paraId="054EDCC8"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445CB760"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tcPr>
          <w:p w14:paraId="53A84218"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Welcome &amp; Evening Meal</w:t>
            </w:r>
          </w:p>
        </w:tc>
        <w:tc>
          <w:tcPr>
            <w:tcW w:w="1422" w:type="dxa"/>
          </w:tcPr>
          <w:p w14:paraId="78FC84A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Evening Meal</w:t>
            </w:r>
          </w:p>
        </w:tc>
        <w:tc>
          <w:tcPr>
            <w:cnfStyle w:val="000010000000" w:firstRow="0" w:lastRow="0" w:firstColumn="0" w:lastColumn="0" w:oddVBand="1" w:evenVBand="0" w:oddHBand="0" w:evenHBand="0" w:firstRowFirstColumn="0" w:firstRowLastColumn="0" w:lastRowFirstColumn="0" w:lastRowLastColumn="0"/>
            <w:tcW w:w="1877" w:type="dxa"/>
          </w:tcPr>
          <w:p w14:paraId="0A7B11FB"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Evening Meal</w:t>
            </w:r>
          </w:p>
        </w:tc>
        <w:tc>
          <w:tcPr>
            <w:tcW w:w="1402" w:type="dxa"/>
          </w:tcPr>
          <w:p w14:paraId="2E6D8CF2"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Evening Meal</w:t>
            </w:r>
          </w:p>
        </w:tc>
        <w:tc>
          <w:tcPr>
            <w:cnfStyle w:val="000010000000" w:firstRow="0" w:lastRow="0" w:firstColumn="0" w:lastColumn="0" w:oddVBand="1" w:evenVBand="0" w:oddHBand="0" w:evenHBand="0" w:firstRowFirstColumn="0" w:firstRowLastColumn="0" w:lastRowFirstColumn="0" w:lastRowLastColumn="0"/>
            <w:tcW w:w="1522" w:type="dxa"/>
          </w:tcPr>
          <w:p w14:paraId="3BC4F3AF"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Evening Meal</w:t>
            </w:r>
          </w:p>
        </w:tc>
        <w:tc>
          <w:tcPr>
            <w:tcW w:w="1239" w:type="dxa"/>
          </w:tcPr>
          <w:p w14:paraId="0DC55D44"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Evening Meal</w:t>
            </w:r>
          </w:p>
        </w:tc>
        <w:tc>
          <w:tcPr>
            <w:cnfStyle w:val="000010000000" w:firstRow="0" w:lastRow="0" w:firstColumn="0" w:lastColumn="0" w:oddVBand="1" w:evenVBand="0" w:oddHBand="0" w:evenHBand="0" w:firstRowFirstColumn="0" w:firstRowLastColumn="0" w:lastRowFirstColumn="0" w:lastRowLastColumn="0"/>
            <w:tcW w:w="1253" w:type="dxa"/>
          </w:tcPr>
          <w:p w14:paraId="6797A143"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Evening Meal</w:t>
            </w:r>
          </w:p>
        </w:tc>
        <w:tc>
          <w:tcPr>
            <w:tcW w:w="1350" w:type="dxa"/>
            <w:vMerge/>
          </w:tcPr>
          <w:p w14:paraId="3F1283F2"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4FCD238E"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tcPr>
          <w:p w14:paraId="33F3BD43"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Intro to theme</w:t>
            </w:r>
          </w:p>
        </w:tc>
        <w:tc>
          <w:tcPr>
            <w:tcW w:w="1422" w:type="dxa"/>
          </w:tcPr>
          <w:p w14:paraId="28B06F95" w14:textId="38DE4959" w:rsidR="00A521D6" w:rsidRPr="0016113D" w:rsidRDefault="003A7E44"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Base Group Challenge</w:t>
            </w:r>
          </w:p>
        </w:tc>
        <w:tc>
          <w:tcPr>
            <w:cnfStyle w:val="000010000000" w:firstRow="0" w:lastRow="0" w:firstColumn="0" w:lastColumn="0" w:oddVBand="1" w:evenVBand="0" w:oddHBand="0" w:evenHBand="0" w:firstRowFirstColumn="0" w:firstRowLastColumn="0" w:lastRowFirstColumn="0" w:lastRowLastColumn="0"/>
            <w:tcW w:w="1877" w:type="dxa"/>
          </w:tcPr>
          <w:p w14:paraId="13B58278" w14:textId="6E659D1C" w:rsidR="00A521D6" w:rsidRPr="0016113D" w:rsidRDefault="003A7E44"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Quiz</w:t>
            </w:r>
          </w:p>
        </w:tc>
        <w:tc>
          <w:tcPr>
            <w:tcW w:w="1402" w:type="dxa"/>
          </w:tcPr>
          <w:p w14:paraId="355AF92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Barn Dance</w:t>
            </w:r>
          </w:p>
        </w:tc>
        <w:tc>
          <w:tcPr>
            <w:cnfStyle w:val="000010000000" w:firstRow="0" w:lastRow="0" w:firstColumn="0" w:lastColumn="0" w:oddVBand="1" w:evenVBand="0" w:oddHBand="0" w:evenHBand="0" w:firstRowFirstColumn="0" w:firstRowLastColumn="0" w:lastRowFirstColumn="0" w:lastRowLastColumn="0"/>
            <w:tcW w:w="1522" w:type="dxa"/>
          </w:tcPr>
          <w:p w14:paraId="7E162D67" w14:textId="77777777" w:rsidR="00A521D6" w:rsidRPr="0016113D" w:rsidRDefault="00000000" w:rsidP="002C40CD">
            <w:pPr>
              <w:spacing w:after="0" w:line="276" w:lineRule="auto"/>
              <w:rPr>
                <w:rFonts w:ascii="Avenir Book" w:hAnsi="Avenir Book"/>
                <w:color w:val="000000" w:themeColor="text1"/>
                <w:sz w:val="25"/>
                <w:szCs w:val="25"/>
              </w:rPr>
            </w:pPr>
            <w:proofErr w:type="gramStart"/>
            <w:r w:rsidRPr="0016113D">
              <w:rPr>
                <w:rFonts w:ascii="Avenir Book" w:hAnsi="Avenir Book"/>
                <w:color w:val="000000" w:themeColor="text1"/>
                <w:sz w:val="25"/>
                <w:szCs w:val="25"/>
              </w:rPr>
              <w:t>Life Lines</w:t>
            </w:r>
            <w:proofErr w:type="gramEnd"/>
          </w:p>
        </w:tc>
        <w:tc>
          <w:tcPr>
            <w:tcW w:w="1239" w:type="dxa"/>
          </w:tcPr>
          <w:p w14:paraId="33D8C480" w14:textId="4B4939CD"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Disco</w:t>
            </w:r>
          </w:p>
        </w:tc>
        <w:tc>
          <w:tcPr>
            <w:cnfStyle w:val="000010000000" w:firstRow="0" w:lastRow="0" w:firstColumn="0" w:lastColumn="0" w:oddVBand="1" w:evenVBand="0" w:oddHBand="0" w:evenHBand="0" w:firstRowFirstColumn="0" w:firstRowLastColumn="0" w:lastRowFirstColumn="0" w:lastRowLastColumn="0"/>
            <w:tcW w:w="1253" w:type="dxa"/>
          </w:tcPr>
          <w:p w14:paraId="1DF7348D"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Ents</w:t>
            </w:r>
          </w:p>
        </w:tc>
        <w:tc>
          <w:tcPr>
            <w:tcW w:w="1350" w:type="dxa"/>
            <w:vMerge/>
          </w:tcPr>
          <w:p w14:paraId="2FA7B4BB"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1E6C47AC"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tcPr>
          <w:p w14:paraId="0BD9CC37"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tcW w:w="1422" w:type="dxa"/>
          </w:tcPr>
          <w:p w14:paraId="3D7C145A"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cnfStyle w:val="000010000000" w:firstRow="0" w:lastRow="0" w:firstColumn="0" w:lastColumn="0" w:oddVBand="1" w:evenVBand="0" w:oddHBand="0" w:evenHBand="0" w:firstRowFirstColumn="0" w:firstRowLastColumn="0" w:lastRowFirstColumn="0" w:lastRowLastColumn="0"/>
            <w:tcW w:w="1877" w:type="dxa"/>
          </w:tcPr>
          <w:p w14:paraId="5C258747"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tcW w:w="1402" w:type="dxa"/>
          </w:tcPr>
          <w:p w14:paraId="26C38CA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cnfStyle w:val="000010000000" w:firstRow="0" w:lastRow="0" w:firstColumn="0" w:lastColumn="0" w:oddVBand="1" w:evenVBand="0" w:oddHBand="0" w:evenHBand="0" w:firstRowFirstColumn="0" w:firstRowLastColumn="0" w:lastRowFirstColumn="0" w:lastRowLastColumn="0"/>
            <w:tcW w:w="1522" w:type="dxa"/>
          </w:tcPr>
          <w:p w14:paraId="36F8B98A"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tcW w:w="1239" w:type="dxa"/>
          </w:tcPr>
          <w:p w14:paraId="7EF2C429"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cnfStyle w:val="000010000000" w:firstRow="0" w:lastRow="0" w:firstColumn="0" w:lastColumn="0" w:oddVBand="1" w:evenVBand="0" w:oddHBand="0" w:evenHBand="0" w:firstRowFirstColumn="0" w:firstRowLastColumn="0" w:lastRowFirstColumn="0" w:lastRowLastColumn="0"/>
            <w:tcW w:w="1253" w:type="dxa"/>
          </w:tcPr>
          <w:p w14:paraId="425C61B7"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Drinks</w:t>
            </w:r>
          </w:p>
        </w:tc>
        <w:tc>
          <w:tcPr>
            <w:tcW w:w="1350" w:type="dxa"/>
            <w:vMerge/>
          </w:tcPr>
          <w:p w14:paraId="6D1D7707"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258E482F"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tcPr>
          <w:p w14:paraId="3B065C57"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lastRenderedPageBreak/>
              <w:t>Epilogue</w:t>
            </w:r>
          </w:p>
        </w:tc>
        <w:tc>
          <w:tcPr>
            <w:tcW w:w="1422" w:type="dxa"/>
          </w:tcPr>
          <w:p w14:paraId="7E113AB0"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Epilogue</w:t>
            </w:r>
          </w:p>
        </w:tc>
        <w:tc>
          <w:tcPr>
            <w:cnfStyle w:val="000010000000" w:firstRow="0" w:lastRow="0" w:firstColumn="0" w:lastColumn="0" w:oddVBand="1" w:evenVBand="0" w:oddHBand="0" w:evenHBand="0" w:firstRowFirstColumn="0" w:firstRowLastColumn="0" w:lastRowFirstColumn="0" w:lastRowLastColumn="0"/>
            <w:tcW w:w="1877" w:type="dxa"/>
          </w:tcPr>
          <w:p w14:paraId="76055DE8"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Epilogue</w:t>
            </w:r>
          </w:p>
        </w:tc>
        <w:tc>
          <w:tcPr>
            <w:tcW w:w="1402" w:type="dxa"/>
          </w:tcPr>
          <w:p w14:paraId="46F083BE"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Epilogue</w:t>
            </w:r>
          </w:p>
        </w:tc>
        <w:tc>
          <w:tcPr>
            <w:cnfStyle w:val="000010000000" w:firstRow="0" w:lastRow="0" w:firstColumn="0" w:lastColumn="0" w:oddVBand="1" w:evenVBand="0" w:oddHBand="0" w:evenHBand="0" w:firstRowFirstColumn="0" w:firstRowLastColumn="0" w:lastRowFirstColumn="0" w:lastRowLastColumn="0"/>
            <w:tcW w:w="1522" w:type="dxa"/>
          </w:tcPr>
          <w:p w14:paraId="13FAF09C"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Epilogue</w:t>
            </w:r>
          </w:p>
        </w:tc>
        <w:tc>
          <w:tcPr>
            <w:tcW w:w="1239" w:type="dxa"/>
          </w:tcPr>
          <w:p w14:paraId="1CED4952"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Epilogue</w:t>
            </w:r>
          </w:p>
        </w:tc>
        <w:tc>
          <w:tcPr>
            <w:cnfStyle w:val="000010000000" w:firstRow="0" w:lastRow="0" w:firstColumn="0" w:lastColumn="0" w:oddVBand="1" w:evenVBand="0" w:oddHBand="0" w:evenHBand="0" w:firstRowFirstColumn="0" w:firstRowLastColumn="0" w:lastRowFirstColumn="0" w:lastRowLastColumn="0"/>
            <w:tcW w:w="1253" w:type="dxa"/>
            <w:vMerge w:val="restart"/>
          </w:tcPr>
          <w:p w14:paraId="56228E8D"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Epilogue</w:t>
            </w:r>
          </w:p>
          <w:p w14:paraId="06C3A72B" w14:textId="77777777" w:rsidR="00A521D6" w:rsidRPr="0016113D" w:rsidRDefault="00A521D6" w:rsidP="002C40CD">
            <w:pPr>
              <w:spacing w:after="0" w:line="276" w:lineRule="auto"/>
              <w:rPr>
                <w:rFonts w:ascii="Avenir Book" w:hAnsi="Avenir Book"/>
                <w:color w:val="000000" w:themeColor="text1"/>
                <w:sz w:val="25"/>
                <w:szCs w:val="25"/>
              </w:rPr>
            </w:pPr>
          </w:p>
        </w:tc>
        <w:tc>
          <w:tcPr>
            <w:tcW w:w="1350" w:type="dxa"/>
            <w:vMerge/>
          </w:tcPr>
          <w:p w14:paraId="1AF0DE56"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4A8D0C3F"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tcPr>
          <w:p w14:paraId="5E73FCBA"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Bedtime</w:t>
            </w:r>
          </w:p>
          <w:p w14:paraId="22B35A9E"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21.40</w:t>
            </w:r>
          </w:p>
        </w:tc>
        <w:tc>
          <w:tcPr>
            <w:tcW w:w="1422" w:type="dxa"/>
          </w:tcPr>
          <w:p w14:paraId="55A81A37"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Bedtime</w:t>
            </w:r>
          </w:p>
        </w:tc>
        <w:tc>
          <w:tcPr>
            <w:cnfStyle w:val="000010000000" w:firstRow="0" w:lastRow="0" w:firstColumn="0" w:lastColumn="0" w:oddVBand="1" w:evenVBand="0" w:oddHBand="0" w:evenHBand="0" w:firstRowFirstColumn="0" w:firstRowLastColumn="0" w:lastRowFirstColumn="0" w:lastRowLastColumn="0"/>
            <w:tcW w:w="1877" w:type="dxa"/>
          </w:tcPr>
          <w:p w14:paraId="2D02A060"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Bedtime</w:t>
            </w:r>
          </w:p>
        </w:tc>
        <w:tc>
          <w:tcPr>
            <w:tcW w:w="1402" w:type="dxa"/>
          </w:tcPr>
          <w:p w14:paraId="58CF4808"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Bedtime</w:t>
            </w:r>
          </w:p>
        </w:tc>
        <w:tc>
          <w:tcPr>
            <w:cnfStyle w:val="000010000000" w:firstRow="0" w:lastRow="0" w:firstColumn="0" w:lastColumn="0" w:oddVBand="1" w:evenVBand="0" w:oddHBand="0" w:evenHBand="0" w:firstRowFirstColumn="0" w:firstRowLastColumn="0" w:lastRowFirstColumn="0" w:lastRowLastColumn="0"/>
            <w:tcW w:w="1522" w:type="dxa"/>
          </w:tcPr>
          <w:p w14:paraId="230B4DD9"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Bedtime</w:t>
            </w:r>
          </w:p>
        </w:tc>
        <w:tc>
          <w:tcPr>
            <w:tcW w:w="1239" w:type="dxa"/>
          </w:tcPr>
          <w:p w14:paraId="03B649BD"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Bedtime</w:t>
            </w:r>
          </w:p>
        </w:tc>
        <w:tc>
          <w:tcPr>
            <w:cnfStyle w:val="000010000000" w:firstRow="0" w:lastRow="0" w:firstColumn="0" w:lastColumn="0" w:oddVBand="1" w:evenVBand="0" w:oddHBand="0" w:evenHBand="0" w:firstRowFirstColumn="0" w:firstRowLastColumn="0" w:lastRowFirstColumn="0" w:lastRowLastColumn="0"/>
            <w:tcW w:w="1253" w:type="dxa"/>
            <w:vMerge/>
          </w:tcPr>
          <w:p w14:paraId="03378B37" w14:textId="77777777" w:rsidR="00A521D6" w:rsidRPr="0016113D" w:rsidRDefault="00A521D6" w:rsidP="002C40CD">
            <w:pPr>
              <w:spacing w:after="0" w:line="276" w:lineRule="auto"/>
              <w:rPr>
                <w:rFonts w:ascii="Avenir Book" w:hAnsi="Avenir Book"/>
                <w:color w:val="000000" w:themeColor="text1"/>
                <w:sz w:val="25"/>
                <w:szCs w:val="25"/>
              </w:rPr>
            </w:pPr>
          </w:p>
        </w:tc>
        <w:tc>
          <w:tcPr>
            <w:tcW w:w="1350" w:type="dxa"/>
            <w:vMerge/>
          </w:tcPr>
          <w:p w14:paraId="04E46F43"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r w:rsidR="0016113D" w:rsidRPr="0016113D" w14:paraId="06494468" w14:textId="77777777" w:rsidTr="0016113D">
        <w:trPr>
          <w:trHeight w:val="223"/>
        </w:trPr>
        <w:tc>
          <w:tcPr>
            <w:cnfStyle w:val="000010000000" w:firstRow="0" w:lastRow="0" w:firstColumn="0" w:lastColumn="0" w:oddVBand="1" w:evenVBand="0" w:oddHBand="0" w:evenHBand="0" w:firstRowFirstColumn="0" w:firstRowLastColumn="0" w:lastRowFirstColumn="0" w:lastRowLastColumn="0"/>
            <w:tcW w:w="1272" w:type="dxa"/>
          </w:tcPr>
          <w:p w14:paraId="201BB27B"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Lights Out</w:t>
            </w:r>
          </w:p>
          <w:p w14:paraId="619AEEED"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22.30</w:t>
            </w:r>
          </w:p>
        </w:tc>
        <w:tc>
          <w:tcPr>
            <w:tcW w:w="1422" w:type="dxa"/>
          </w:tcPr>
          <w:p w14:paraId="0FCCD690"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Lights Out</w:t>
            </w:r>
          </w:p>
        </w:tc>
        <w:tc>
          <w:tcPr>
            <w:cnfStyle w:val="000010000000" w:firstRow="0" w:lastRow="0" w:firstColumn="0" w:lastColumn="0" w:oddVBand="1" w:evenVBand="0" w:oddHBand="0" w:evenHBand="0" w:firstRowFirstColumn="0" w:firstRowLastColumn="0" w:lastRowFirstColumn="0" w:lastRowLastColumn="0"/>
            <w:tcW w:w="1877" w:type="dxa"/>
          </w:tcPr>
          <w:p w14:paraId="40500B55"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Lights Out</w:t>
            </w:r>
          </w:p>
        </w:tc>
        <w:tc>
          <w:tcPr>
            <w:tcW w:w="1402" w:type="dxa"/>
          </w:tcPr>
          <w:p w14:paraId="59CF9E7C"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Lights Out</w:t>
            </w:r>
          </w:p>
        </w:tc>
        <w:tc>
          <w:tcPr>
            <w:cnfStyle w:val="000010000000" w:firstRow="0" w:lastRow="0" w:firstColumn="0" w:lastColumn="0" w:oddVBand="1" w:evenVBand="0" w:oddHBand="0" w:evenHBand="0" w:firstRowFirstColumn="0" w:firstRowLastColumn="0" w:lastRowFirstColumn="0" w:lastRowLastColumn="0"/>
            <w:tcW w:w="1522" w:type="dxa"/>
          </w:tcPr>
          <w:p w14:paraId="0CFFD663"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Lights Out</w:t>
            </w:r>
          </w:p>
        </w:tc>
        <w:tc>
          <w:tcPr>
            <w:tcW w:w="1239" w:type="dxa"/>
          </w:tcPr>
          <w:p w14:paraId="4DD0578D" w14:textId="77777777" w:rsidR="00A521D6" w:rsidRPr="0016113D" w:rsidRDefault="00000000"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r w:rsidRPr="0016113D">
              <w:rPr>
                <w:rFonts w:ascii="Avenir Book" w:hAnsi="Avenir Book"/>
                <w:color w:val="000000" w:themeColor="text1"/>
                <w:sz w:val="25"/>
                <w:szCs w:val="25"/>
              </w:rPr>
              <w:t>Lights Out</w:t>
            </w:r>
          </w:p>
        </w:tc>
        <w:tc>
          <w:tcPr>
            <w:cnfStyle w:val="000010000000" w:firstRow="0" w:lastRow="0" w:firstColumn="0" w:lastColumn="0" w:oddVBand="1" w:evenVBand="0" w:oddHBand="0" w:evenHBand="0" w:firstRowFirstColumn="0" w:firstRowLastColumn="0" w:lastRowFirstColumn="0" w:lastRowLastColumn="0"/>
            <w:tcW w:w="1253" w:type="dxa"/>
          </w:tcPr>
          <w:p w14:paraId="4CBB8FEB" w14:textId="77777777" w:rsidR="00A521D6" w:rsidRPr="0016113D" w:rsidRDefault="00000000" w:rsidP="002C40CD">
            <w:pPr>
              <w:spacing w:after="0" w:line="276" w:lineRule="auto"/>
              <w:rPr>
                <w:rFonts w:ascii="Avenir Book" w:hAnsi="Avenir Book"/>
                <w:color w:val="000000" w:themeColor="text1"/>
                <w:sz w:val="25"/>
                <w:szCs w:val="25"/>
              </w:rPr>
            </w:pPr>
            <w:r w:rsidRPr="0016113D">
              <w:rPr>
                <w:rFonts w:ascii="Avenir Book" w:hAnsi="Avenir Book"/>
                <w:color w:val="000000" w:themeColor="text1"/>
                <w:sz w:val="25"/>
                <w:szCs w:val="25"/>
              </w:rPr>
              <w:t>Bedtime/ Late room</w:t>
            </w:r>
          </w:p>
        </w:tc>
        <w:tc>
          <w:tcPr>
            <w:tcW w:w="1350" w:type="dxa"/>
            <w:vMerge/>
          </w:tcPr>
          <w:p w14:paraId="528D0017" w14:textId="77777777" w:rsidR="00A521D6" w:rsidRPr="0016113D" w:rsidRDefault="00A521D6" w:rsidP="002C40CD">
            <w:pPr>
              <w:spacing w:after="0" w:line="276" w:lineRule="auto"/>
              <w:cnfStyle w:val="000000000000" w:firstRow="0" w:lastRow="0" w:firstColumn="0" w:lastColumn="0" w:oddVBand="0" w:evenVBand="0" w:oddHBand="0" w:evenHBand="0" w:firstRowFirstColumn="0" w:firstRowLastColumn="0" w:lastRowFirstColumn="0" w:lastRowLastColumn="0"/>
              <w:rPr>
                <w:rFonts w:ascii="Avenir Book" w:hAnsi="Avenir Book"/>
                <w:color w:val="000000" w:themeColor="text1"/>
                <w:sz w:val="25"/>
                <w:szCs w:val="25"/>
              </w:rPr>
            </w:pPr>
          </w:p>
        </w:tc>
      </w:tr>
    </w:tbl>
    <w:p w14:paraId="43D1F949" w14:textId="77777777" w:rsidR="00A521D6" w:rsidRPr="0016113D" w:rsidRDefault="00000000" w:rsidP="002C40CD">
      <w:pPr>
        <w:spacing w:line="276" w:lineRule="auto"/>
        <w:rPr>
          <w:rFonts w:ascii="Avenir Book" w:eastAsiaTheme="majorEastAsia" w:hAnsi="Avenir Book" w:cstheme="majorBidi"/>
          <w:color w:val="000000" w:themeColor="text1"/>
          <w:sz w:val="26"/>
          <w:szCs w:val="26"/>
        </w:rPr>
      </w:pPr>
      <w:r w:rsidRPr="0016113D">
        <w:rPr>
          <w:rFonts w:ascii="Avenir Book" w:hAnsi="Avenir Book"/>
          <w:color w:val="000000" w:themeColor="text1"/>
        </w:rPr>
        <w:br w:type="page"/>
      </w:r>
    </w:p>
    <w:p w14:paraId="69554580" w14:textId="3A07E62A" w:rsidR="00A521D6" w:rsidRPr="0016113D" w:rsidRDefault="0016113D" w:rsidP="002C40CD">
      <w:pPr>
        <w:pStyle w:val="Heading2"/>
        <w:spacing w:line="276" w:lineRule="auto"/>
        <w:rPr>
          <w:rFonts w:ascii="Avenir Book" w:hAnsi="Avenir Book"/>
          <w:b/>
          <w:bCs/>
          <w:color w:val="000000" w:themeColor="text1"/>
        </w:rPr>
      </w:pPr>
      <w:r>
        <w:rPr>
          <w:rFonts w:ascii="Avenir Book" w:hAnsi="Avenir Book"/>
          <w:b/>
          <w:bCs/>
          <w:color w:val="000000" w:themeColor="text1"/>
        </w:rPr>
        <w:lastRenderedPageBreak/>
        <w:t>What to p</w:t>
      </w:r>
      <w:r w:rsidR="00000000" w:rsidRPr="0016113D">
        <w:rPr>
          <w:rFonts w:ascii="Avenir Book" w:hAnsi="Avenir Book"/>
          <w:b/>
          <w:bCs/>
          <w:color w:val="000000" w:themeColor="text1"/>
        </w:rPr>
        <w:t>ack</w:t>
      </w:r>
      <w:r>
        <w:rPr>
          <w:rFonts w:ascii="Avenir Book" w:hAnsi="Avenir Book"/>
          <w:b/>
          <w:bCs/>
          <w:color w:val="000000" w:themeColor="text1"/>
        </w:rPr>
        <w:t>:</w:t>
      </w:r>
    </w:p>
    <w:p w14:paraId="0758337E"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Change of clothes</w:t>
      </w:r>
    </w:p>
    <w:p w14:paraId="5DBC2324"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Nightwear</w:t>
      </w:r>
    </w:p>
    <w:p w14:paraId="159D0907"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Underwear</w:t>
      </w:r>
    </w:p>
    <w:p w14:paraId="44700911"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Washing things</w:t>
      </w:r>
    </w:p>
    <w:p w14:paraId="19189B82"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Indoor and outdoor shoes</w:t>
      </w:r>
    </w:p>
    <w:p w14:paraId="601284E5"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Waterproof coat</w:t>
      </w:r>
    </w:p>
    <w:p w14:paraId="418127A6"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Torch</w:t>
      </w:r>
    </w:p>
    <w:p w14:paraId="12DAD8B5"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Sports stuff: clothes and shoes, swimwear and extra towel, table tennis bats and balls</w:t>
      </w:r>
    </w:p>
    <w:p w14:paraId="70B86394"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Something small to give your secret friend – don’t worry if you forget this, there’ll be plenty of craft supplies to make something at the event!</w:t>
      </w:r>
    </w:p>
    <w:p w14:paraId="6CD11E12"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Instruments and music/song books</w:t>
      </w:r>
    </w:p>
    <w:p w14:paraId="2D7B9BBD"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Reading material, or sketching kit, playing cards/board games</w:t>
      </w:r>
    </w:p>
    <w:p w14:paraId="7A127D98"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 xml:space="preserve">Materials for activities you might do e.g. T-shirt for tie-dye or glass jar for painting – more details will be provided in the joining instructions that we’ll send nearer the </w:t>
      </w:r>
      <w:proofErr w:type="gramStart"/>
      <w:r w:rsidRPr="0016113D">
        <w:rPr>
          <w:rFonts w:ascii="Avenir Book" w:hAnsi="Avenir Book"/>
          <w:color w:val="000000" w:themeColor="text1"/>
        </w:rPr>
        <w:t>time</w:t>
      </w:r>
      <w:proofErr w:type="gramEnd"/>
    </w:p>
    <w:p w14:paraId="32692B8D"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color w:val="000000" w:themeColor="text1"/>
        </w:rPr>
        <w:t xml:space="preserve">Costume for the </w:t>
      </w:r>
      <w:proofErr w:type="gramStart"/>
      <w:r w:rsidRPr="0016113D">
        <w:rPr>
          <w:rFonts w:ascii="Avenir Book" w:hAnsi="Avenir Book"/>
          <w:color w:val="000000" w:themeColor="text1"/>
        </w:rPr>
        <w:t>disco</w:t>
      </w:r>
      <w:proofErr w:type="gramEnd"/>
    </w:p>
    <w:p w14:paraId="07B89977" w14:textId="77777777" w:rsidR="00A521D6" w:rsidRPr="0016113D" w:rsidRDefault="00000000" w:rsidP="002C40CD">
      <w:pPr>
        <w:pStyle w:val="ListParagraph"/>
        <w:numPr>
          <w:ilvl w:val="0"/>
          <w:numId w:val="1"/>
        </w:numPr>
        <w:spacing w:line="276" w:lineRule="auto"/>
        <w:rPr>
          <w:rFonts w:ascii="Avenir Book" w:hAnsi="Avenir Book"/>
          <w:color w:val="000000" w:themeColor="text1"/>
        </w:rPr>
      </w:pPr>
      <w:r w:rsidRPr="0016113D">
        <w:rPr>
          <w:rFonts w:ascii="Avenir Book" w:hAnsi="Avenir Book"/>
          <w:b/>
          <w:bCs/>
          <w:color w:val="000000" w:themeColor="text1"/>
        </w:rPr>
        <w:t>Mobile phones</w:t>
      </w:r>
      <w:r w:rsidRPr="0016113D">
        <w:rPr>
          <w:rFonts w:ascii="Avenir Book" w:hAnsi="Avenir Book"/>
          <w:color w:val="000000" w:themeColor="text1"/>
        </w:rPr>
        <w:t xml:space="preserve"> may be brought with you, but they will only be available during free </w:t>
      </w:r>
      <w:proofErr w:type="gramStart"/>
      <w:r w:rsidRPr="0016113D">
        <w:rPr>
          <w:rFonts w:ascii="Avenir Book" w:hAnsi="Avenir Book"/>
          <w:color w:val="000000" w:themeColor="text1"/>
        </w:rPr>
        <w:t>time</w:t>
      </w:r>
      <w:proofErr w:type="gramEnd"/>
    </w:p>
    <w:p w14:paraId="4FE42A85" w14:textId="77777777" w:rsidR="00A521D6" w:rsidRPr="0016113D" w:rsidRDefault="00A521D6" w:rsidP="002C40CD">
      <w:pPr>
        <w:spacing w:line="276" w:lineRule="auto"/>
        <w:rPr>
          <w:rFonts w:ascii="Avenir Book" w:hAnsi="Avenir Book"/>
          <w:color w:val="000000" w:themeColor="text1"/>
        </w:rPr>
      </w:pPr>
    </w:p>
    <w:p w14:paraId="7F40044F" w14:textId="77777777" w:rsidR="00A521D6" w:rsidRPr="002C40CD" w:rsidRDefault="00000000" w:rsidP="002C40CD">
      <w:pPr>
        <w:pStyle w:val="Heading2"/>
        <w:spacing w:line="276" w:lineRule="auto"/>
        <w:rPr>
          <w:rFonts w:ascii="Avenir Book" w:hAnsi="Avenir Book"/>
          <w:b/>
          <w:bCs/>
          <w:color w:val="000000" w:themeColor="text1"/>
        </w:rPr>
      </w:pPr>
      <w:r w:rsidRPr="002C40CD">
        <w:rPr>
          <w:rFonts w:ascii="Avenir Book" w:hAnsi="Avenir Book"/>
          <w:b/>
          <w:bCs/>
          <w:color w:val="000000" w:themeColor="text1"/>
        </w:rPr>
        <w:t xml:space="preserve">IMPORTANT NOTE </w:t>
      </w:r>
    </w:p>
    <w:p w14:paraId="55F23C4A" w14:textId="77777777" w:rsidR="00A521D6" w:rsidRPr="0016113D" w:rsidRDefault="00000000" w:rsidP="002C40CD">
      <w:pPr>
        <w:spacing w:line="276" w:lineRule="auto"/>
        <w:rPr>
          <w:rFonts w:ascii="Avenir Book" w:hAnsi="Avenir Book"/>
          <w:color w:val="000000" w:themeColor="text1"/>
        </w:rPr>
      </w:pPr>
      <w:r w:rsidRPr="0016113D">
        <w:rPr>
          <w:rFonts w:ascii="Avenir Book" w:hAnsi="Avenir Book"/>
          <w:color w:val="000000" w:themeColor="text1"/>
        </w:rPr>
        <w:t xml:space="preserve">Smoking and alcohol are </w:t>
      </w:r>
      <w:r w:rsidRPr="002C40CD">
        <w:rPr>
          <w:rFonts w:ascii="Avenir Book" w:hAnsi="Avenir Book"/>
          <w:b/>
          <w:bCs/>
          <w:color w:val="000000" w:themeColor="text1"/>
        </w:rPr>
        <w:t>not allowed</w:t>
      </w:r>
      <w:r w:rsidRPr="0016113D">
        <w:rPr>
          <w:rFonts w:ascii="Avenir Book" w:hAnsi="Avenir Book"/>
          <w:color w:val="000000" w:themeColor="text1"/>
        </w:rPr>
        <w:t xml:space="preserve"> at Junior Gathering. If any young person is found in possession of cigarettes, tobacco in any form, alcoholic </w:t>
      </w:r>
      <w:proofErr w:type="gramStart"/>
      <w:r w:rsidRPr="0016113D">
        <w:rPr>
          <w:rFonts w:ascii="Avenir Book" w:hAnsi="Avenir Book"/>
          <w:color w:val="000000" w:themeColor="text1"/>
        </w:rPr>
        <w:t>drinks</w:t>
      </w:r>
      <w:proofErr w:type="gramEnd"/>
      <w:r w:rsidRPr="0016113D">
        <w:rPr>
          <w:rFonts w:ascii="Avenir Book" w:hAnsi="Avenir Book"/>
          <w:color w:val="000000" w:themeColor="text1"/>
        </w:rPr>
        <w:t xml:space="preserve"> or recreational drugs, this could result in the young person being sent home immediately.</w:t>
      </w:r>
    </w:p>
    <w:sectPr w:rsidR="00A521D6" w:rsidRPr="0016113D">
      <w:headerReference w:type="even" r:id="rId16"/>
      <w:headerReference w:type="default" r:id="rId17"/>
      <w:footerReference w:type="default" r:id="rId18"/>
      <w:headerReference w:type="first" r:id="rId19"/>
      <w:pgSz w:w="11906" w:h="16838"/>
      <w:pgMar w:top="1135" w:right="1080" w:bottom="1135" w:left="1080" w:header="0" w:footer="708"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B6C1" w14:textId="77777777" w:rsidR="00CF6471" w:rsidRDefault="00CF6471">
      <w:pPr>
        <w:spacing w:after="0" w:line="240" w:lineRule="auto"/>
      </w:pPr>
      <w:r>
        <w:separator/>
      </w:r>
    </w:p>
  </w:endnote>
  <w:endnote w:type="continuationSeparator" w:id="0">
    <w:p w14:paraId="64EAC6E5" w14:textId="77777777" w:rsidR="00CF6471" w:rsidRDefault="00CF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1"/>
    <w:family w:val="auto"/>
    <w:pitch w:val="variable"/>
  </w:font>
  <w:font w:name="Lohit Devanagari">
    <w:altName w:val="Cambria"/>
    <w:panose1 w:val="020B0604020202020204"/>
    <w:charset w:val="01"/>
    <w:family w:val="auto"/>
    <w:pitch w:val="variable"/>
  </w:font>
  <w:font w:name="Avenir Book">
    <w:panose1 w:val="02000503020000020003"/>
    <w:charset w:val="00"/>
    <w:family w:val="auto"/>
    <w:pitch w:val="variable"/>
    <w:sig w:usb0="800000AF" w:usb1="5000204A" w:usb2="00000000" w:usb3="00000000" w:csb0="0000009B"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F03D" w14:textId="2BCB87CD" w:rsidR="00A521D6" w:rsidRPr="0016113D" w:rsidRDefault="00000000">
    <w:pPr>
      <w:pStyle w:val="Footer"/>
      <w:tabs>
        <w:tab w:val="clear" w:pos="9026"/>
        <w:tab w:val="right" w:pos="9746"/>
      </w:tabs>
      <w:rPr>
        <w:rFonts w:ascii="Avenir Book" w:hAnsi="Avenir Book"/>
      </w:rPr>
    </w:pPr>
    <w:r w:rsidRPr="0016113D">
      <w:rPr>
        <w:rFonts w:ascii="Avenir Book" w:hAnsi="Avenir Book"/>
      </w:rPr>
      <w:t>Junior Gathering 202</w:t>
    </w:r>
    <w:r w:rsidR="00CA3BE2" w:rsidRPr="0016113D">
      <w:rPr>
        <w:rFonts w:ascii="Avenir Book" w:hAnsi="Avenir Book"/>
      </w:rPr>
      <w:t>4</w:t>
    </w:r>
    <w:r w:rsidRPr="0016113D">
      <w:rPr>
        <w:rFonts w:ascii="Avenir Book" w:hAnsi="Avenir Book"/>
      </w:rPr>
      <w:tab/>
    </w:r>
    <w:r w:rsidRPr="0016113D">
      <w:rPr>
        <w:rFonts w:ascii="Avenir Book" w:hAnsi="Avenir Book"/>
      </w:rPr>
      <w:tab/>
      <w:t>fsse.org.uk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9F323" w14:textId="77777777" w:rsidR="00CF6471" w:rsidRDefault="00CF6471">
      <w:pPr>
        <w:spacing w:after="0" w:line="240" w:lineRule="auto"/>
      </w:pPr>
      <w:r>
        <w:separator/>
      </w:r>
    </w:p>
  </w:footnote>
  <w:footnote w:type="continuationSeparator" w:id="0">
    <w:p w14:paraId="7F1CFC96" w14:textId="77777777" w:rsidR="00CF6471" w:rsidRDefault="00CF6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0DF1" w14:textId="77777777" w:rsidR="0016113D" w:rsidRDefault="00161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F0DF" w14:textId="77777777" w:rsidR="0016113D" w:rsidRDefault="001611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603A" w14:textId="77777777" w:rsidR="0016113D" w:rsidRDefault="00161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7710D"/>
    <w:multiLevelType w:val="multilevel"/>
    <w:tmpl w:val="8E2841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2F140F8"/>
    <w:multiLevelType w:val="multilevel"/>
    <w:tmpl w:val="7C16B9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45206170">
    <w:abstractNumId w:val="1"/>
  </w:num>
  <w:num w:numId="2" w16cid:durableId="46801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D6"/>
    <w:rsid w:val="00094F4F"/>
    <w:rsid w:val="0016113D"/>
    <w:rsid w:val="002C40CD"/>
    <w:rsid w:val="003A7E44"/>
    <w:rsid w:val="004D0849"/>
    <w:rsid w:val="006E03C0"/>
    <w:rsid w:val="00A521D6"/>
    <w:rsid w:val="00CA3BE2"/>
    <w:rsid w:val="00CF6471"/>
    <w:rsid w:val="00FE2E5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0DE69"/>
  <w15:docId w15:val="{42775EAF-3F0A-42E6-9D31-15890B2D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D7"/>
    <w:pPr>
      <w:spacing w:after="160" w:line="259" w:lineRule="auto"/>
    </w:pPr>
    <w:rPr>
      <w:rFonts w:ascii="Calibri" w:eastAsia="Calibri" w:hAnsi="Calibri"/>
      <w:color w:val="140A47"/>
      <w:sz w:val="28"/>
    </w:rPr>
  </w:style>
  <w:style w:type="paragraph" w:styleId="Heading1">
    <w:name w:val="heading 1"/>
    <w:basedOn w:val="Normal"/>
    <w:next w:val="Normal"/>
    <w:link w:val="Heading1Char"/>
    <w:uiPriority w:val="9"/>
    <w:qFormat/>
    <w:rsid w:val="00B01815"/>
    <w:pPr>
      <w:keepNext/>
      <w:keepLines/>
      <w:spacing w:before="240" w:after="240"/>
      <w:outlineLvl w:val="0"/>
    </w:pPr>
    <w:rPr>
      <w:rFonts w:eastAsiaTheme="majorEastAsia" w:cstheme="minorHAnsi"/>
      <w:color w:val="809EC2" w:themeColor="accent6"/>
      <w:sz w:val="44"/>
      <w:szCs w:val="44"/>
    </w:rPr>
  </w:style>
  <w:style w:type="paragraph" w:styleId="Heading2">
    <w:name w:val="heading 2"/>
    <w:basedOn w:val="Normal"/>
    <w:next w:val="Normal"/>
    <w:link w:val="Heading2Char"/>
    <w:uiPriority w:val="9"/>
    <w:unhideWhenUsed/>
    <w:qFormat/>
    <w:rsid w:val="008B6473"/>
    <w:pPr>
      <w:keepNext/>
      <w:keepLines/>
      <w:spacing w:before="40" w:after="0"/>
      <w:outlineLvl w:val="1"/>
    </w:pPr>
    <w:rPr>
      <w:rFonts w:eastAsiaTheme="majorEastAsia" w:cstheme="majorBidi"/>
      <w:color w:val="809EC2" w:themeColor="accent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E11B71"/>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E11B71"/>
    <w:rPr>
      <w:rFonts w:eastAsiaTheme="minorEastAsia"/>
      <w:color w:val="5A5A5A" w:themeColor="text1" w:themeTint="A5"/>
      <w:spacing w:val="15"/>
    </w:rPr>
  </w:style>
  <w:style w:type="character" w:customStyle="1" w:styleId="Heading1Char">
    <w:name w:val="Heading 1 Char"/>
    <w:basedOn w:val="DefaultParagraphFont"/>
    <w:link w:val="Heading1"/>
    <w:uiPriority w:val="9"/>
    <w:qFormat/>
    <w:rsid w:val="00B01815"/>
    <w:rPr>
      <w:rFonts w:eastAsiaTheme="majorEastAsia" w:cstheme="minorHAnsi"/>
      <w:color w:val="809EC2" w:themeColor="accent6"/>
      <w:sz w:val="44"/>
      <w:szCs w:val="44"/>
    </w:rPr>
  </w:style>
  <w:style w:type="character" w:customStyle="1" w:styleId="HeaderChar">
    <w:name w:val="Header Char"/>
    <w:basedOn w:val="DefaultParagraphFont"/>
    <w:link w:val="Header"/>
    <w:uiPriority w:val="99"/>
    <w:qFormat/>
    <w:rsid w:val="00E11B71"/>
  </w:style>
  <w:style w:type="character" w:customStyle="1" w:styleId="FooterChar">
    <w:name w:val="Footer Char"/>
    <w:basedOn w:val="DefaultParagraphFont"/>
    <w:link w:val="Footer"/>
    <w:uiPriority w:val="99"/>
    <w:qFormat/>
    <w:rsid w:val="00E11B71"/>
  </w:style>
  <w:style w:type="character" w:customStyle="1" w:styleId="Heading2Char">
    <w:name w:val="Heading 2 Char"/>
    <w:basedOn w:val="DefaultParagraphFont"/>
    <w:link w:val="Heading2"/>
    <w:uiPriority w:val="9"/>
    <w:qFormat/>
    <w:rsid w:val="008B6473"/>
    <w:rPr>
      <w:rFonts w:eastAsiaTheme="majorEastAsia" w:cstheme="majorBidi"/>
      <w:color w:val="809EC2" w:themeColor="accent6"/>
      <w:sz w:val="28"/>
      <w:szCs w:val="26"/>
    </w:rPr>
  </w:style>
  <w:style w:type="character" w:styleId="Hyperlink">
    <w:name w:val="Hyperlink"/>
    <w:basedOn w:val="DefaultParagraphFont"/>
    <w:uiPriority w:val="99"/>
    <w:unhideWhenUsed/>
    <w:rsid w:val="00A14E4C"/>
    <w:rPr>
      <w:color w:val="8E58B6" w:themeColor="hyperlink"/>
      <w:u w:val="single"/>
    </w:rPr>
  </w:style>
  <w:style w:type="character" w:styleId="UnresolvedMention">
    <w:name w:val="Unresolved Mention"/>
    <w:basedOn w:val="DefaultParagraphFont"/>
    <w:uiPriority w:val="99"/>
    <w:semiHidden/>
    <w:unhideWhenUsed/>
    <w:qFormat/>
    <w:rsid w:val="00A14E4C"/>
    <w:rPr>
      <w:color w:val="605E5C"/>
      <w:shd w:val="clear" w:color="auto" w:fill="E1DFDD"/>
    </w:rPr>
  </w:style>
  <w:style w:type="character" w:styleId="FollowedHyperlink">
    <w:name w:val="FollowedHyperlink"/>
    <w:rPr>
      <w:color w:val="80000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E11B71"/>
    <w:pPr>
      <w:spacing w:after="0" w:line="240" w:lineRule="auto"/>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E11B71"/>
    <w:rPr>
      <w:rFonts w:eastAsiaTheme="minorEastAsia"/>
      <w:color w:val="5A5A5A" w:themeColor="text1" w:themeTint="A5"/>
      <w:spacing w:val="15"/>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11B71"/>
    <w:pPr>
      <w:tabs>
        <w:tab w:val="center" w:pos="4513"/>
        <w:tab w:val="right" w:pos="9026"/>
      </w:tabs>
      <w:spacing w:after="0" w:line="240" w:lineRule="auto"/>
    </w:pPr>
  </w:style>
  <w:style w:type="paragraph" w:styleId="Footer">
    <w:name w:val="footer"/>
    <w:basedOn w:val="Normal"/>
    <w:link w:val="FooterChar"/>
    <w:uiPriority w:val="99"/>
    <w:unhideWhenUsed/>
    <w:rsid w:val="00E11B71"/>
    <w:pPr>
      <w:tabs>
        <w:tab w:val="center" w:pos="4513"/>
        <w:tab w:val="right" w:pos="9026"/>
      </w:tabs>
      <w:spacing w:after="0" w:line="240" w:lineRule="auto"/>
    </w:pPr>
  </w:style>
  <w:style w:type="paragraph" w:styleId="ListParagraph">
    <w:name w:val="List Paragraph"/>
    <w:basedOn w:val="Normal"/>
    <w:uiPriority w:val="34"/>
    <w:qFormat/>
    <w:rsid w:val="00E11B71"/>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7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9D15E0"/>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809EC2" w:themeColor="accent6"/>
          <w:insideH w:val="nil"/>
          <w:insideV w:val="nil"/>
        </w:tcBorders>
        <w:shd w:val="clear" w:color="auto" w:fill="FFFFFF" w:themeFill="background1"/>
      </w:tcPr>
    </w:tblStylePr>
    <w:tblStylePr w:type="lastRow">
      <w:rPr>
        <w:b/>
        <w:bCs/>
      </w:rPr>
      <w:tblPr/>
      <w:tcPr>
        <w:tcBorders>
          <w:top w:val="double" w:sz="2" w:space="0" w:color="809EC2"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Accent6">
    <w:name w:val="List Table 2 Accent 6"/>
    <w:basedOn w:val="TableNormal"/>
    <w:uiPriority w:val="47"/>
    <w:rsid w:val="009D15E0"/>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562857">
      <w:bodyDiv w:val="1"/>
      <w:marLeft w:val="0"/>
      <w:marRight w:val="0"/>
      <w:marTop w:val="0"/>
      <w:marBottom w:val="0"/>
      <w:divBdr>
        <w:top w:val="none" w:sz="0" w:space="0" w:color="auto"/>
        <w:left w:val="none" w:sz="0" w:space="0" w:color="auto"/>
        <w:bottom w:val="none" w:sz="0" w:space="0" w:color="auto"/>
        <w:right w:val="none" w:sz="0" w:space="0" w:color="auto"/>
      </w:divBdr>
      <w:divsChild>
        <w:div w:id="1265307421">
          <w:marLeft w:val="0"/>
          <w:marRight w:val="0"/>
          <w:marTop w:val="0"/>
          <w:marBottom w:val="0"/>
          <w:divBdr>
            <w:top w:val="none" w:sz="0" w:space="0" w:color="auto"/>
            <w:left w:val="none" w:sz="0" w:space="0" w:color="auto"/>
            <w:bottom w:val="none" w:sz="0" w:space="0" w:color="auto"/>
            <w:right w:val="none" w:sz="0" w:space="0" w:color="auto"/>
          </w:divBdr>
        </w:div>
        <w:div w:id="1297372003">
          <w:marLeft w:val="0"/>
          <w:marRight w:val="0"/>
          <w:marTop w:val="0"/>
          <w:marBottom w:val="0"/>
          <w:divBdr>
            <w:top w:val="none" w:sz="0" w:space="0" w:color="auto"/>
            <w:left w:val="none" w:sz="0" w:space="0" w:color="auto"/>
            <w:bottom w:val="none" w:sz="0" w:space="0" w:color="auto"/>
            <w:right w:val="none" w:sz="0" w:space="0" w:color="auto"/>
          </w:divBdr>
        </w:div>
        <w:div w:id="523252120">
          <w:marLeft w:val="0"/>
          <w:marRight w:val="0"/>
          <w:marTop w:val="0"/>
          <w:marBottom w:val="0"/>
          <w:divBdr>
            <w:top w:val="none" w:sz="0" w:space="0" w:color="auto"/>
            <w:left w:val="none" w:sz="0" w:space="0" w:color="auto"/>
            <w:bottom w:val="none" w:sz="0" w:space="0" w:color="auto"/>
            <w:right w:val="none" w:sz="0" w:space="0" w:color="auto"/>
          </w:divBdr>
        </w:div>
        <w:div w:id="809786979">
          <w:marLeft w:val="0"/>
          <w:marRight w:val="0"/>
          <w:marTop w:val="0"/>
          <w:marBottom w:val="0"/>
          <w:divBdr>
            <w:top w:val="none" w:sz="0" w:space="0" w:color="auto"/>
            <w:left w:val="none" w:sz="0" w:space="0" w:color="auto"/>
            <w:bottom w:val="none" w:sz="0" w:space="0" w:color="auto"/>
            <w:right w:val="none" w:sz="0" w:space="0" w:color="auto"/>
          </w:divBdr>
        </w:div>
        <w:div w:id="740638411">
          <w:marLeft w:val="0"/>
          <w:marRight w:val="0"/>
          <w:marTop w:val="0"/>
          <w:marBottom w:val="0"/>
          <w:divBdr>
            <w:top w:val="none" w:sz="0" w:space="0" w:color="auto"/>
            <w:left w:val="none" w:sz="0" w:space="0" w:color="auto"/>
            <w:bottom w:val="none" w:sz="0" w:space="0" w:color="auto"/>
            <w:right w:val="none" w:sz="0" w:space="0" w:color="auto"/>
          </w:divBdr>
        </w:div>
        <w:div w:id="89784375">
          <w:marLeft w:val="0"/>
          <w:marRight w:val="0"/>
          <w:marTop w:val="0"/>
          <w:marBottom w:val="0"/>
          <w:divBdr>
            <w:top w:val="none" w:sz="0" w:space="0" w:color="auto"/>
            <w:left w:val="none" w:sz="0" w:space="0" w:color="auto"/>
            <w:bottom w:val="none" w:sz="0" w:space="0" w:color="auto"/>
            <w:right w:val="none" w:sz="0" w:space="0" w:color="auto"/>
          </w:divBdr>
        </w:div>
        <w:div w:id="1126239494">
          <w:marLeft w:val="0"/>
          <w:marRight w:val="0"/>
          <w:marTop w:val="0"/>
          <w:marBottom w:val="0"/>
          <w:divBdr>
            <w:top w:val="none" w:sz="0" w:space="0" w:color="auto"/>
            <w:left w:val="none" w:sz="0" w:space="0" w:color="auto"/>
            <w:bottom w:val="none" w:sz="0" w:space="0" w:color="auto"/>
            <w:right w:val="none" w:sz="0" w:space="0" w:color="auto"/>
          </w:divBdr>
        </w:div>
        <w:div w:id="526258275">
          <w:marLeft w:val="0"/>
          <w:marRight w:val="0"/>
          <w:marTop w:val="0"/>
          <w:marBottom w:val="0"/>
          <w:divBdr>
            <w:top w:val="none" w:sz="0" w:space="0" w:color="auto"/>
            <w:left w:val="none" w:sz="0" w:space="0" w:color="auto"/>
            <w:bottom w:val="none" w:sz="0" w:space="0" w:color="auto"/>
            <w:right w:val="none" w:sz="0" w:space="0" w:color="auto"/>
          </w:divBdr>
        </w:div>
        <w:div w:id="858741572">
          <w:marLeft w:val="0"/>
          <w:marRight w:val="0"/>
          <w:marTop w:val="0"/>
          <w:marBottom w:val="0"/>
          <w:divBdr>
            <w:top w:val="none" w:sz="0" w:space="0" w:color="auto"/>
            <w:left w:val="none" w:sz="0" w:space="0" w:color="auto"/>
            <w:bottom w:val="none" w:sz="0" w:space="0" w:color="auto"/>
            <w:right w:val="none" w:sz="0" w:space="0" w:color="auto"/>
          </w:divBdr>
        </w:div>
        <w:div w:id="1948153872">
          <w:marLeft w:val="0"/>
          <w:marRight w:val="0"/>
          <w:marTop w:val="0"/>
          <w:marBottom w:val="0"/>
          <w:divBdr>
            <w:top w:val="none" w:sz="0" w:space="0" w:color="auto"/>
            <w:left w:val="none" w:sz="0" w:space="0" w:color="auto"/>
            <w:bottom w:val="none" w:sz="0" w:space="0" w:color="auto"/>
            <w:right w:val="none" w:sz="0" w:space="0" w:color="auto"/>
          </w:divBdr>
        </w:div>
        <w:div w:id="568808853">
          <w:marLeft w:val="0"/>
          <w:marRight w:val="0"/>
          <w:marTop w:val="0"/>
          <w:marBottom w:val="0"/>
          <w:divBdr>
            <w:top w:val="none" w:sz="0" w:space="0" w:color="auto"/>
            <w:left w:val="none" w:sz="0" w:space="0" w:color="auto"/>
            <w:bottom w:val="none" w:sz="0" w:space="0" w:color="auto"/>
            <w:right w:val="none" w:sz="0" w:space="0" w:color="auto"/>
          </w:divBdr>
        </w:div>
        <w:div w:id="1337228621">
          <w:marLeft w:val="0"/>
          <w:marRight w:val="0"/>
          <w:marTop w:val="0"/>
          <w:marBottom w:val="0"/>
          <w:divBdr>
            <w:top w:val="none" w:sz="0" w:space="0" w:color="auto"/>
            <w:left w:val="none" w:sz="0" w:space="0" w:color="auto"/>
            <w:bottom w:val="none" w:sz="0" w:space="0" w:color="auto"/>
            <w:right w:val="none" w:sz="0" w:space="0" w:color="auto"/>
          </w:divBdr>
        </w:div>
        <w:div w:id="644623142">
          <w:marLeft w:val="0"/>
          <w:marRight w:val="0"/>
          <w:marTop w:val="0"/>
          <w:marBottom w:val="0"/>
          <w:divBdr>
            <w:top w:val="none" w:sz="0" w:space="0" w:color="auto"/>
            <w:left w:val="none" w:sz="0" w:space="0" w:color="auto"/>
            <w:bottom w:val="none" w:sz="0" w:space="0" w:color="auto"/>
            <w:right w:val="none" w:sz="0" w:space="0" w:color="auto"/>
          </w:divBdr>
        </w:div>
        <w:div w:id="1695575741">
          <w:marLeft w:val="0"/>
          <w:marRight w:val="0"/>
          <w:marTop w:val="0"/>
          <w:marBottom w:val="0"/>
          <w:divBdr>
            <w:top w:val="none" w:sz="0" w:space="0" w:color="auto"/>
            <w:left w:val="none" w:sz="0" w:space="0" w:color="auto"/>
            <w:bottom w:val="none" w:sz="0" w:space="0" w:color="auto"/>
            <w:right w:val="none" w:sz="0" w:space="0" w:color="auto"/>
          </w:divBdr>
        </w:div>
        <w:div w:id="19977565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uniorgathering@fsse.org.uk?subject=Volunteer%20applicati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tt.winkless@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yonyrowntree@gmail.com" TargetMode="External"/><Relationship Id="rId5" Type="http://schemas.openxmlformats.org/officeDocument/2006/relationships/webSettings" Target="webSettings.xml"/><Relationship Id="rId15" Type="http://schemas.openxmlformats.org/officeDocument/2006/relationships/hyperlink" Target="../../../../../../C:/Users/Matt/AppData/Local/Temp/juniorgathering@fsse.org.uk" TargetMode="External"/><Relationship Id="rId10" Type="http://schemas.openxmlformats.org/officeDocument/2006/relationships/hyperlink" Target="https://d.docs.live.net/fe6daf57c1d7ff6d/Documents/Quakers/FSSE/Junior%20Gathering%202021-matt-R4/juniorgathering@fsse.org.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fsse.org.uk/" TargetMode="External"/><Relationship Id="rId14" Type="http://schemas.openxmlformats.org/officeDocument/2006/relationships/hyperlink" Target="http://www.fsse.org.uk/junior-gathering/apply" TargetMode="Externa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ECCCD-7F3D-4CC2-8295-2316A285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Baker</dc:creator>
  <dc:description/>
  <cp:lastModifiedBy>Kit King</cp:lastModifiedBy>
  <cp:revision>6</cp:revision>
  <cp:lastPrinted>2021-05-15T18:41:00Z</cp:lastPrinted>
  <dcterms:created xsi:type="dcterms:W3CDTF">2022-02-04T07:29:00Z</dcterms:created>
  <dcterms:modified xsi:type="dcterms:W3CDTF">2024-02-21T15:34:00Z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b98fac97-8d33-4425-95a4-f76d2cce012e_Enabled">
    <vt:lpwstr>true</vt:lpwstr>
  </property>
  <property fmtid="{D5CDD505-2E9C-101B-9397-08002B2CF9AE}" pid="9" name="MSIP_Label_b98fac97-8d33-4425-95a4-f76d2cce012e_SetDate">
    <vt:lpwstr>2024-02-21T15:34:54Z</vt:lpwstr>
  </property>
  <property fmtid="{D5CDD505-2E9C-101B-9397-08002B2CF9AE}" pid="10" name="MSIP_Label_b98fac97-8d33-4425-95a4-f76d2cce012e_Method">
    <vt:lpwstr>Standard</vt:lpwstr>
  </property>
  <property fmtid="{D5CDD505-2E9C-101B-9397-08002B2CF9AE}" pid="11" name="MSIP_Label_b98fac97-8d33-4425-95a4-f76d2cce012e_Name">
    <vt:lpwstr>defa4170-0d19-0005-0004-bc88714345d2</vt:lpwstr>
  </property>
  <property fmtid="{D5CDD505-2E9C-101B-9397-08002B2CF9AE}" pid="12" name="MSIP_Label_b98fac97-8d33-4425-95a4-f76d2cce012e_SiteId">
    <vt:lpwstr>674dd0a1-ae62-42c7-a39f-69ee199537a8</vt:lpwstr>
  </property>
  <property fmtid="{D5CDD505-2E9C-101B-9397-08002B2CF9AE}" pid="13" name="MSIP_Label_b98fac97-8d33-4425-95a4-f76d2cce012e_ActionId">
    <vt:lpwstr>6dcfe34a-1e18-42a5-b01d-ac3216219fe9</vt:lpwstr>
  </property>
  <property fmtid="{D5CDD505-2E9C-101B-9397-08002B2CF9AE}" pid="14" name="MSIP_Label_b98fac97-8d33-4425-95a4-f76d2cce012e_ContentBits">
    <vt:lpwstr>0</vt:lpwstr>
  </property>
</Properties>
</file>