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E7" w:rsidRPr="00443A2B" w:rsidRDefault="00DE4C15" w:rsidP="00443A2B">
      <w:pPr>
        <w:pStyle w:val="Heading1"/>
        <w:rPr>
          <w:rFonts w:ascii="Arial" w:hAnsi="Arial" w:cs="Arial"/>
          <w:color w:val="auto"/>
        </w:rPr>
      </w:pPr>
      <w:r w:rsidRPr="00443A2B">
        <w:rPr>
          <w:rFonts w:ascii="Arial" w:hAnsi="Arial" w:cs="Arial"/>
          <w:color w:val="auto"/>
        </w:rPr>
        <w:t xml:space="preserve">Yearly Meeting Gathering </w:t>
      </w:r>
      <w:r w:rsidR="00073D44" w:rsidRPr="00443A2B">
        <w:rPr>
          <w:rFonts w:ascii="Arial" w:hAnsi="Arial" w:cs="Arial"/>
          <w:color w:val="auto"/>
        </w:rPr>
        <w:t xml:space="preserve">2020 - </w:t>
      </w:r>
      <w:r w:rsidR="00EE3589" w:rsidRPr="00443A2B">
        <w:rPr>
          <w:rFonts w:ascii="Arial" w:hAnsi="Arial" w:cs="Arial"/>
          <w:color w:val="auto"/>
        </w:rPr>
        <w:t>Booking Terms and Conditions</w:t>
      </w:r>
    </w:p>
    <w:p w:rsidR="00EE3589" w:rsidRPr="00F75A78" w:rsidRDefault="00EE3589" w:rsidP="00F75A78">
      <w:pPr>
        <w:rPr>
          <w:rFonts w:cs="Arial"/>
          <w:szCs w:val="24"/>
        </w:rPr>
      </w:pPr>
    </w:p>
    <w:p w:rsidR="008649E7" w:rsidRPr="00F75A78" w:rsidRDefault="00EE3589" w:rsidP="00F75A78">
      <w:pPr>
        <w:rPr>
          <w:rFonts w:cs="Arial"/>
          <w:szCs w:val="24"/>
        </w:rPr>
      </w:pPr>
      <w:r w:rsidRPr="00F75A78">
        <w:rPr>
          <w:rFonts w:cs="Arial"/>
          <w:szCs w:val="24"/>
        </w:rPr>
        <w:t>Please read the full terms and conditions below:</w:t>
      </w:r>
    </w:p>
    <w:p w:rsidR="008649E7" w:rsidRPr="00F75A78" w:rsidRDefault="008649E7" w:rsidP="00F75A78">
      <w:pPr>
        <w:rPr>
          <w:rFonts w:cs="Arial"/>
          <w:szCs w:val="24"/>
        </w:rPr>
      </w:pPr>
    </w:p>
    <w:p w:rsidR="008649E7" w:rsidRPr="003F35AB" w:rsidRDefault="00EE3589" w:rsidP="003F35AB">
      <w:pPr>
        <w:pStyle w:val="ListParagraph"/>
        <w:numPr>
          <w:ilvl w:val="0"/>
          <w:numId w:val="2"/>
        </w:numPr>
        <w:rPr>
          <w:rFonts w:cs="Arial"/>
          <w:b/>
          <w:szCs w:val="24"/>
        </w:rPr>
      </w:pPr>
      <w:r w:rsidRPr="003F35AB">
        <w:rPr>
          <w:rFonts w:cs="Arial"/>
          <w:b/>
          <w:szCs w:val="24"/>
        </w:rPr>
        <w:t>Booking terms and conditions</w:t>
      </w:r>
    </w:p>
    <w:p w:rsidR="00EE3589" w:rsidRPr="003F35AB" w:rsidRDefault="00EE3589" w:rsidP="003F35AB">
      <w:pPr>
        <w:pStyle w:val="ListParagraph"/>
        <w:numPr>
          <w:ilvl w:val="1"/>
          <w:numId w:val="2"/>
        </w:numPr>
        <w:rPr>
          <w:rFonts w:cs="Arial"/>
          <w:szCs w:val="24"/>
        </w:rPr>
      </w:pPr>
      <w:r w:rsidRPr="003F35AB">
        <w:rPr>
          <w:rFonts w:cs="Arial"/>
          <w:szCs w:val="24"/>
        </w:rPr>
        <w:t xml:space="preserve">Registration is issued subject to the rules and regulations of the venue and Britain Yearly Meeting (BYM).  Further details are available upon request from Events &amp; Committee Services, Britain Yearly Meeting, Friends House, </w:t>
      </w:r>
      <w:proofErr w:type="gramStart"/>
      <w:r w:rsidRPr="003F35AB">
        <w:rPr>
          <w:rFonts w:cs="Arial"/>
          <w:szCs w:val="24"/>
        </w:rPr>
        <w:t>173</w:t>
      </w:r>
      <w:proofErr w:type="gramEnd"/>
      <w:r w:rsidRPr="003F35AB">
        <w:rPr>
          <w:rFonts w:cs="Arial"/>
          <w:szCs w:val="24"/>
        </w:rPr>
        <w:t xml:space="preserve"> Euston Road, London NW1 2BJ.</w:t>
      </w:r>
    </w:p>
    <w:p w:rsidR="00BA4735" w:rsidRPr="00F75A78" w:rsidRDefault="00BA4735" w:rsidP="00F75A78">
      <w:pPr>
        <w:rPr>
          <w:rFonts w:cs="Arial"/>
          <w:szCs w:val="24"/>
        </w:rPr>
      </w:pPr>
    </w:p>
    <w:p w:rsidR="00BA4735" w:rsidRPr="003F35AB" w:rsidRDefault="00BA4735" w:rsidP="003F35AB">
      <w:pPr>
        <w:pStyle w:val="ListParagraph"/>
        <w:numPr>
          <w:ilvl w:val="1"/>
          <w:numId w:val="2"/>
        </w:numPr>
        <w:rPr>
          <w:rFonts w:cs="Arial"/>
          <w:szCs w:val="24"/>
        </w:rPr>
      </w:pPr>
      <w:r w:rsidRPr="003F35AB">
        <w:rPr>
          <w:rFonts w:cs="Arial"/>
          <w:szCs w:val="24"/>
        </w:rPr>
        <w:t>The participant must comply with all relevant statutes</w:t>
      </w:r>
      <w:r w:rsidR="00FF3728">
        <w:rPr>
          <w:rFonts w:cs="Arial"/>
          <w:szCs w:val="24"/>
        </w:rPr>
        <w:t xml:space="preserve"> (</w:t>
      </w:r>
      <w:proofErr w:type="spellStart"/>
      <w:r w:rsidR="00FF3728">
        <w:rPr>
          <w:rFonts w:cs="Arial"/>
          <w:szCs w:val="24"/>
        </w:rPr>
        <w:t>eg</w:t>
      </w:r>
      <w:proofErr w:type="spellEnd"/>
      <w:r w:rsidR="00FF3728">
        <w:rPr>
          <w:rFonts w:cs="Arial"/>
          <w:szCs w:val="24"/>
        </w:rPr>
        <w:t xml:space="preserve"> environment protection)</w:t>
      </w:r>
      <w:r w:rsidRPr="003F35AB">
        <w:rPr>
          <w:rFonts w:cs="Arial"/>
          <w:szCs w:val="24"/>
        </w:rPr>
        <w:t xml:space="preserve">, safety announcements and venue regulations while attending the event.  </w:t>
      </w:r>
    </w:p>
    <w:p w:rsidR="00F75A78" w:rsidRDefault="00F75A78" w:rsidP="00F75A78">
      <w:pPr>
        <w:rPr>
          <w:rFonts w:cs="Arial"/>
          <w:szCs w:val="24"/>
        </w:rPr>
      </w:pPr>
    </w:p>
    <w:p w:rsidR="00F75A78" w:rsidRPr="003F35AB" w:rsidRDefault="00F75A78" w:rsidP="003F35AB">
      <w:pPr>
        <w:pStyle w:val="ListParagraph"/>
        <w:numPr>
          <w:ilvl w:val="1"/>
          <w:numId w:val="2"/>
        </w:numPr>
        <w:rPr>
          <w:rFonts w:cs="Arial"/>
          <w:szCs w:val="24"/>
        </w:rPr>
      </w:pPr>
      <w:r w:rsidRPr="003F35AB">
        <w:rPr>
          <w:rFonts w:cs="Arial"/>
          <w:szCs w:val="24"/>
        </w:rPr>
        <w:t>By submitting a booking form, the booker and</w:t>
      </w:r>
      <w:r w:rsidR="005D236C">
        <w:rPr>
          <w:rFonts w:cs="Arial"/>
          <w:szCs w:val="24"/>
        </w:rPr>
        <w:t>/or</w:t>
      </w:r>
      <w:r w:rsidRPr="003F35AB">
        <w:rPr>
          <w:rFonts w:cs="Arial"/>
          <w:szCs w:val="24"/>
        </w:rPr>
        <w:t xml:space="preserve"> participant are bound by these terms and conditions.  </w:t>
      </w:r>
    </w:p>
    <w:p w:rsidR="002279DA" w:rsidRPr="00F75A78" w:rsidRDefault="002279DA" w:rsidP="00F75A78">
      <w:pPr>
        <w:rPr>
          <w:rFonts w:cs="Arial"/>
          <w:szCs w:val="24"/>
        </w:rPr>
      </w:pPr>
    </w:p>
    <w:p w:rsidR="002279DA" w:rsidRPr="003F35AB" w:rsidRDefault="002279DA" w:rsidP="003F35AB">
      <w:pPr>
        <w:pStyle w:val="ListParagraph"/>
        <w:numPr>
          <w:ilvl w:val="0"/>
          <w:numId w:val="2"/>
        </w:numPr>
        <w:rPr>
          <w:rFonts w:cs="Arial"/>
          <w:b/>
          <w:szCs w:val="24"/>
        </w:rPr>
      </w:pPr>
      <w:r w:rsidRPr="003F35AB">
        <w:rPr>
          <w:rFonts w:cs="Arial"/>
          <w:b/>
          <w:szCs w:val="24"/>
        </w:rPr>
        <w:t>Reservations</w:t>
      </w:r>
    </w:p>
    <w:p w:rsidR="00073D44" w:rsidRPr="00073D44" w:rsidRDefault="002279DA" w:rsidP="00073D44">
      <w:pPr>
        <w:pStyle w:val="ListParagraph"/>
        <w:numPr>
          <w:ilvl w:val="1"/>
          <w:numId w:val="2"/>
        </w:numPr>
        <w:rPr>
          <w:rFonts w:cs="Arial"/>
          <w:szCs w:val="24"/>
        </w:rPr>
      </w:pPr>
      <w:r w:rsidRPr="003F35AB">
        <w:rPr>
          <w:rFonts w:cs="Arial"/>
          <w:szCs w:val="24"/>
        </w:rPr>
        <w:t xml:space="preserve">Upon receipt of a completed booking form, BYM will confirm availability and a booking acknowledgement will be issued.  </w:t>
      </w:r>
    </w:p>
    <w:p w:rsidR="002279DA" w:rsidRPr="00F75A78" w:rsidRDefault="002279DA" w:rsidP="00F75A78">
      <w:pPr>
        <w:rPr>
          <w:rFonts w:cs="Arial"/>
          <w:szCs w:val="24"/>
        </w:rPr>
      </w:pPr>
    </w:p>
    <w:p w:rsidR="00143550" w:rsidRDefault="002279DA" w:rsidP="00073D44">
      <w:pPr>
        <w:pStyle w:val="ListParagraph"/>
        <w:numPr>
          <w:ilvl w:val="1"/>
          <w:numId w:val="2"/>
        </w:numPr>
        <w:rPr>
          <w:rFonts w:cs="Arial"/>
          <w:szCs w:val="24"/>
        </w:rPr>
      </w:pPr>
      <w:r w:rsidRPr="0025719A">
        <w:rPr>
          <w:rFonts w:cs="Arial"/>
          <w:szCs w:val="24"/>
        </w:rPr>
        <w:t xml:space="preserve">Bookings are not confirmed until </w:t>
      </w:r>
      <w:r w:rsidR="0025719A" w:rsidRPr="0025719A">
        <w:rPr>
          <w:rFonts w:cs="Arial"/>
          <w:szCs w:val="24"/>
        </w:rPr>
        <w:t>full payment has been received and a booking confirmation has been issued.</w:t>
      </w:r>
      <w:r w:rsidR="0025719A" w:rsidRPr="003F35AB" w:rsidDel="0025719A">
        <w:rPr>
          <w:rFonts w:cs="Arial"/>
          <w:szCs w:val="24"/>
        </w:rPr>
        <w:t xml:space="preserve"> </w:t>
      </w:r>
    </w:p>
    <w:p w:rsidR="00073D44" w:rsidRPr="00073D44" w:rsidRDefault="00073D44" w:rsidP="00073D44">
      <w:pPr>
        <w:rPr>
          <w:rFonts w:cs="Arial"/>
          <w:szCs w:val="24"/>
        </w:rPr>
      </w:pPr>
    </w:p>
    <w:p w:rsidR="00143550" w:rsidRPr="003F35AB" w:rsidRDefault="00143550" w:rsidP="003F35AB">
      <w:pPr>
        <w:pStyle w:val="ListParagraph"/>
        <w:numPr>
          <w:ilvl w:val="1"/>
          <w:numId w:val="2"/>
        </w:numPr>
        <w:rPr>
          <w:rFonts w:cs="Arial"/>
          <w:szCs w:val="24"/>
        </w:rPr>
      </w:pPr>
      <w:r>
        <w:rPr>
          <w:rFonts w:cs="Arial"/>
          <w:szCs w:val="24"/>
        </w:rPr>
        <w:t>The participant will receive joining information</w:t>
      </w:r>
      <w:r w:rsidR="00DE4C15">
        <w:rPr>
          <w:rFonts w:cs="Arial"/>
          <w:szCs w:val="24"/>
        </w:rPr>
        <w:t xml:space="preserve"> at least</w:t>
      </w:r>
      <w:r w:rsidR="00DE6745">
        <w:rPr>
          <w:rFonts w:cs="Arial"/>
          <w:szCs w:val="24"/>
        </w:rPr>
        <w:t xml:space="preserve"> </w:t>
      </w:r>
      <w:r w:rsidR="0025719A" w:rsidRPr="00073D44">
        <w:rPr>
          <w:rFonts w:cs="Arial"/>
          <w:szCs w:val="24"/>
        </w:rPr>
        <w:t>4</w:t>
      </w:r>
      <w:r w:rsidR="00FF3728" w:rsidRPr="00073D44">
        <w:rPr>
          <w:rFonts w:cs="Arial"/>
          <w:szCs w:val="24"/>
        </w:rPr>
        <w:t xml:space="preserve"> weeks</w:t>
      </w:r>
      <w:r w:rsidR="00FF3728" w:rsidRPr="00DE6745">
        <w:rPr>
          <w:rFonts w:cs="Arial"/>
          <w:szCs w:val="24"/>
        </w:rPr>
        <w:t xml:space="preserve"> before the start of the event.</w:t>
      </w:r>
      <w:r>
        <w:rPr>
          <w:rFonts w:cs="Arial"/>
          <w:szCs w:val="24"/>
        </w:rPr>
        <w:t xml:space="preserve"> Please let us know if these are not received. </w:t>
      </w:r>
    </w:p>
    <w:p w:rsidR="00BA4735" w:rsidRPr="00F75A78" w:rsidRDefault="00BA4735" w:rsidP="00F75A78">
      <w:pPr>
        <w:rPr>
          <w:rFonts w:cs="Arial"/>
          <w:szCs w:val="24"/>
        </w:rPr>
      </w:pPr>
    </w:p>
    <w:p w:rsidR="00143550" w:rsidRDefault="00143550" w:rsidP="003F35AB">
      <w:pPr>
        <w:pStyle w:val="ListParagraph"/>
        <w:numPr>
          <w:ilvl w:val="0"/>
          <w:numId w:val="2"/>
        </w:numPr>
        <w:rPr>
          <w:rFonts w:cs="Arial"/>
          <w:b/>
          <w:szCs w:val="24"/>
        </w:rPr>
      </w:pPr>
      <w:r>
        <w:rPr>
          <w:rFonts w:cs="Arial"/>
          <w:b/>
          <w:szCs w:val="24"/>
        </w:rPr>
        <w:t>Waiting List</w:t>
      </w:r>
    </w:p>
    <w:p w:rsidR="00143550" w:rsidRDefault="00143550" w:rsidP="00143550">
      <w:pPr>
        <w:pStyle w:val="ListParagraph"/>
        <w:ind w:left="360"/>
        <w:rPr>
          <w:rFonts w:cs="Arial"/>
          <w:szCs w:val="24"/>
        </w:rPr>
      </w:pPr>
      <w:r>
        <w:rPr>
          <w:rFonts w:cs="Arial"/>
          <w:szCs w:val="24"/>
        </w:rPr>
        <w:t xml:space="preserve">If the event is full, we will place you on a waiting list and let you know when a </w:t>
      </w:r>
      <w:r w:rsidR="00DE4C15">
        <w:rPr>
          <w:rFonts w:cs="Arial"/>
          <w:szCs w:val="24"/>
        </w:rPr>
        <w:t xml:space="preserve">space </w:t>
      </w:r>
      <w:r>
        <w:rPr>
          <w:rFonts w:cs="Arial"/>
          <w:szCs w:val="24"/>
        </w:rPr>
        <w:t xml:space="preserve">becomes available.  </w:t>
      </w:r>
      <w:r w:rsidR="003552A5">
        <w:t>If a place becomes available we will contact you and give you 48 hours to book before we offer the place to someone else.</w:t>
      </w:r>
      <w:r>
        <w:rPr>
          <w:rFonts w:cs="Arial"/>
          <w:szCs w:val="24"/>
        </w:rPr>
        <w:t xml:space="preserve"> </w:t>
      </w:r>
    </w:p>
    <w:p w:rsidR="00143550" w:rsidRPr="00143550" w:rsidRDefault="00143550" w:rsidP="00143550">
      <w:pPr>
        <w:pStyle w:val="ListParagraph"/>
        <w:ind w:left="360"/>
        <w:rPr>
          <w:rFonts w:cs="Arial"/>
          <w:szCs w:val="24"/>
        </w:rPr>
      </w:pPr>
    </w:p>
    <w:p w:rsidR="00EE3589" w:rsidRDefault="00BA4735" w:rsidP="003F35AB">
      <w:pPr>
        <w:pStyle w:val="ListParagraph"/>
        <w:numPr>
          <w:ilvl w:val="0"/>
          <w:numId w:val="2"/>
        </w:numPr>
        <w:rPr>
          <w:rFonts w:cs="Arial"/>
          <w:b/>
          <w:szCs w:val="24"/>
        </w:rPr>
      </w:pPr>
      <w:r w:rsidRPr="003F35AB">
        <w:rPr>
          <w:rFonts w:cs="Arial"/>
          <w:b/>
          <w:szCs w:val="24"/>
        </w:rPr>
        <w:t>Paymen</w:t>
      </w:r>
      <w:r w:rsidR="003552A5">
        <w:rPr>
          <w:rFonts w:cs="Arial"/>
          <w:b/>
          <w:szCs w:val="24"/>
        </w:rPr>
        <w:t>t</w:t>
      </w:r>
    </w:p>
    <w:p w:rsidR="0044795D" w:rsidRPr="00073D44" w:rsidRDefault="0044795D" w:rsidP="001858A4">
      <w:pPr>
        <w:pStyle w:val="ListParagraph"/>
        <w:numPr>
          <w:ilvl w:val="1"/>
          <w:numId w:val="2"/>
        </w:numPr>
        <w:rPr>
          <w:rFonts w:cs="Arial"/>
          <w:szCs w:val="24"/>
        </w:rPr>
      </w:pPr>
      <w:r w:rsidRPr="00073D44">
        <w:rPr>
          <w:rFonts w:cs="Arial"/>
          <w:szCs w:val="24"/>
        </w:rPr>
        <w:t>Bookings made before 30 April 2020</w:t>
      </w:r>
    </w:p>
    <w:p w:rsidR="00B77263" w:rsidRDefault="0044795D" w:rsidP="000C5DA2">
      <w:pPr>
        <w:pStyle w:val="ListParagraph"/>
        <w:numPr>
          <w:ilvl w:val="2"/>
          <w:numId w:val="2"/>
        </w:numPr>
        <w:ind w:left="1418" w:hanging="851"/>
        <w:rPr>
          <w:rFonts w:cs="Arial"/>
          <w:szCs w:val="24"/>
        </w:rPr>
      </w:pPr>
      <w:r>
        <w:rPr>
          <w:rFonts w:cs="Arial"/>
          <w:szCs w:val="24"/>
        </w:rPr>
        <w:t>A</w:t>
      </w:r>
      <w:r w:rsidR="00B77263">
        <w:rPr>
          <w:rFonts w:cs="Arial"/>
          <w:szCs w:val="24"/>
        </w:rPr>
        <w:t xml:space="preserve"> deposit</w:t>
      </w:r>
      <w:r w:rsidR="0025719A">
        <w:rPr>
          <w:rFonts w:cs="Arial"/>
          <w:szCs w:val="24"/>
        </w:rPr>
        <w:t xml:space="preserve"> of 20%</w:t>
      </w:r>
      <w:r w:rsidR="00B77263">
        <w:rPr>
          <w:rFonts w:cs="Arial"/>
          <w:szCs w:val="24"/>
        </w:rPr>
        <w:t xml:space="preserve"> must</w:t>
      </w:r>
      <w:r w:rsidR="003552A5">
        <w:rPr>
          <w:rFonts w:cs="Arial"/>
          <w:szCs w:val="24"/>
        </w:rPr>
        <w:t xml:space="preserve"> be made at the time of booking, unless an application has been made to the bursary fund.</w:t>
      </w:r>
    </w:p>
    <w:p w:rsidR="00BA4735" w:rsidRPr="003F35AB" w:rsidRDefault="00BA4735" w:rsidP="000C5DA2">
      <w:pPr>
        <w:pStyle w:val="ListParagraph"/>
        <w:numPr>
          <w:ilvl w:val="2"/>
          <w:numId w:val="2"/>
        </w:numPr>
        <w:ind w:left="1418" w:hanging="851"/>
        <w:rPr>
          <w:rFonts w:cs="Arial"/>
          <w:szCs w:val="24"/>
        </w:rPr>
      </w:pPr>
      <w:r w:rsidRPr="003F35AB">
        <w:rPr>
          <w:rFonts w:cs="Arial"/>
          <w:szCs w:val="24"/>
        </w:rPr>
        <w:t xml:space="preserve">Payment </w:t>
      </w:r>
      <w:r w:rsidR="00D72E5C" w:rsidRPr="003F35AB">
        <w:rPr>
          <w:rFonts w:cs="Arial"/>
          <w:szCs w:val="24"/>
        </w:rPr>
        <w:t xml:space="preserve">in full must be received </w:t>
      </w:r>
      <w:r w:rsidR="00B77263">
        <w:rPr>
          <w:rFonts w:cs="Arial"/>
          <w:szCs w:val="24"/>
        </w:rPr>
        <w:t>by 14 May</w:t>
      </w:r>
      <w:r w:rsidR="00D72E5C" w:rsidRPr="003F35AB">
        <w:rPr>
          <w:rFonts w:cs="Arial"/>
          <w:szCs w:val="24"/>
        </w:rPr>
        <w:t>. We accept payment by cheque or selected credit/debit cards.</w:t>
      </w:r>
    </w:p>
    <w:p w:rsidR="009164BA" w:rsidRDefault="009164BA" w:rsidP="000C5DA2">
      <w:pPr>
        <w:pStyle w:val="ListParagraph"/>
        <w:numPr>
          <w:ilvl w:val="2"/>
          <w:numId w:val="2"/>
        </w:numPr>
        <w:ind w:left="1418" w:hanging="851"/>
        <w:rPr>
          <w:rFonts w:cs="Arial"/>
          <w:szCs w:val="24"/>
        </w:rPr>
      </w:pPr>
      <w:r w:rsidRPr="003F35AB">
        <w:rPr>
          <w:rFonts w:cs="Arial"/>
          <w:szCs w:val="24"/>
        </w:rPr>
        <w:t xml:space="preserve">BYM reserves the right to refuse admission </w:t>
      </w:r>
      <w:r w:rsidR="002279DA" w:rsidRPr="003F35AB">
        <w:rPr>
          <w:rFonts w:cs="Arial"/>
          <w:szCs w:val="24"/>
        </w:rPr>
        <w:t xml:space="preserve">to the participant if the </w:t>
      </w:r>
      <w:r w:rsidRPr="003F35AB">
        <w:rPr>
          <w:rFonts w:cs="Arial"/>
          <w:szCs w:val="24"/>
        </w:rPr>
        <w:t xml:space="preserve">participant or booker </w:t>
      </w:r>
      <w:r w:rsidR="002279DA" w:rsidRPr="003F35AB">
        <w:rPr>
          <w:rFonts w:cs="Arial"/>
          <w:szCs w:val="24"/>
        </w:rPr>
        <w:t>fails to</w:t>
      </w:r>
      <w:r w:rsidRPr="003F35AB">
        <w:rPr>
          <w:rFonts w:cs="Arial"/>
          <w:szCs w:val="24"/>
        </w:rPr>
        <w:t xml:space="preserve"> pay fees </w:t>
      </w:r>
      <w:r w:rsidR="00274B5D">
        <w:rPr>
          <w:rFonts w:cs="Arial"/>
          <w:szCs w:val="24"/>
        </w:rPr>
        <w:t xml:space="preserve">at least 7 days </w:t>
      </w:r>
      <w:r w:rsidRPr="003F35AB">
        <w:rPr>
          <w:rFonts w:cs="Arial"/>
          <w:szCs w:val="24"/>
        </w:rPr>
        <w:t xml:space="preserve">prior to the start of the event. </w:t>
      </w:r>
    </w:p>
    <w:p w:rsidR="001858A4" w:rsidRPr="00073D44" w:rsidRDefault="001858A4" w:rsidP="001858A4">
      <w:pPr>
        <w:rPr>
          <w:rFonts w:cs="Arial"/>
          <w:szCs w:val="24"/>
        </w:rPr>
      </w:pPr>
    </w:p>
    <w:p w:rsidR="0044795D" w:rsidRPr="00073D44" w:rsidRDefault="0044795D" w:rsidP="0044795D">
      <w:pPr>
        <w:pStyle w:val="ListParagraph"/>
        <w:numPr>
          <w:ilvl w:val="1"/>
          <w:numId w:val="2"/>
        </w:numPr>
        <w:rPr>
          <w:rFonts w:cs="Arial"/>
          <w:szCs w:val="24"/>
        </w:rPr>
      </w:pPr>
      <w:r w:rsidRPr="00073D44">
        <w:rPr>
          <w:rFonts w:cs="Arial"/>
          <w:szCs w:val="24"/>
        </w:rPr>
        <w:t>Bookings made after 30 April 2020</w:t>
      </w:r>
    </w:p>
    <w:p w:rsidR="00B77263" w:rsidRDefault="0044795D" w:rsidP="000C5DA2">
      <w:pPr>
        <w:pStyle w:val="ListParagraph"/>
        <w:numPr>
          <w:ilvl w:val="2"/>
          <w:numId w:val="2"/>
        </w:numPr>
        <w:ind w:left="1418" w:hanging="851"/>
        <w:rPr>
          <w:rFonts w:cs="Arial"/>
          <w:szCs w:val="24"/>
        </w:rPr>
      </w:pPr>
      <w:r>
        <w:rPr>
          <w:rFonts w:cs="Arial"/>
          <w:szCs w:val="24"/>
        </w:rPr>
        <w:t>Payment must be made in full at the time of booking.</w:t>
      </w:r>
    </w:p>
    <w:p w:rsidR="001858A4" w:rsidRDefault="001858A4" w:rsidP="001858A4">
      <w:pPr>
        <w:pStyle w:val="ListParagraph"/>
        <w:ind w:left="1224"/>
        <w:rPr>
          <w:rFonts w:cs="Arial"/>
          <w:szCs w:val="24"/>
        </w:rPr>
      </w:pPr>
    </w:p>
    <w:p w:rsidR="001858A4" w:rsidRDefault="001858A4" w:rsidP="00073D44">
      <w:pPr>
        <w:pStyle w:val="ListParagraph"/>
        <w:numPr>
          <w:ilvl w:val="1"/>
          <w:numId w:val="2"/>
        </w:numPr>
        <w:rPr>
          <w:rFonts w:cs="Arial"/>
          <w:szCs w:val="24"/>
        </w:rPr>
      </w:pPr>
      <w:r w:rsidRPr="001858A4">
        <w:rPr>
          <w:rFonts w:cs="Arial"/>
          <w:szCs w:val="24"/>
        </w:rPr>
        <w:t>Non-residential participants may pay on arrival if they have not booked in advance.</w:t>
      </w:r>
    </w:p>
    <w:p w:rsidR="00073D44" w:rsidRDefault="00073D44">
      <w:pPr>
        <w:spacing w:after="160" w:line="259" w:lineRule="auto"/>
        <w:rPr>
          <w:rFonts w:cs="Arial"/>
          <w:szCs w:val="24"/>
        </w:rPr>
      </w:pPr>
      <w:r>
        <w:rPr>
          <w:rFonts w:cs="Arial"/>
          <w:szCs w:val="24"/>
        </w:rPr>
        <w:br w:type="page"/>
      </w:r>
    </w:p>
    <w:p w:rsidR="002279DA" w:rsidRPr="00B20280" w:rsidRDefault="002279DA" w:rsidP="00C61013">
      <w:pPr>
        <w:rPr>
          <w:rFonts w:cs="Arial"/>
          <w:szCs w:val="24"/>
        </w:rPr>
      </w:pPr>
    </w:p>
    <w:p w:rsidR="00EE3589" w:rsidRPr="003F35AB" w:rsidRDefault="009164BA" w:rsidP="003F35AB">
      <w:pPr>
        <w:pStyle w:val="ListParagraph"/>
        <w:numPr>
          <w:ilvl w:val="0"/>
          <w:numId w:val="2"/>
        </w:numPr>
        <w:rPr>
          <w:rFonts w:cs="Arial"/>
          <w:b/>
          <w:szCs w:val="24"/>
        </w:rPr>
      </w:pPr>
      <w:r w:rsidRPr="003F35AB">
        <w:rPr>
          <w:rFonts w:cs="Arial"/>
          <w:b/>
          <w:szCs w:val="24"/>
        </w:rPr>
        <w:t>Venue and context of event</w:t>
      </w:r>
    </w:p>
    <w:p w:rsidR="00D051F4" w:rsidRPr="003F35AB" w:rsidRDefault="007815C1" w:rsidP="003F35AB">
      <w:pPr>
        <w:pStyle w:val="ListParagraph"/>
        <w:numPr>
          <w:ilvl w:val="1"/>
          <w:numId w:val="2"/>
        </w:numPr>
        <w:rPr>
          <w:rFonts w:cs="Arial"/>
          <w:szCs w:val="24"/>
        </w:rPr>
      </w:pPr>
      <w:r w:rsidRPr="003F35AB">
        <w:rPr>
          <w:rFonts w:cs="Arial"/>
          <w:szCs w:val="24"/>
        </w:rPr>
        <w:t xml:space="preserve">We make every effort to run events as advertised. However, there may be </w:t>
      </w:r>
      <w:r w:rsidR="009164BA" w:rsidRPr="003F35AB">
        <w:rPr>
          <w:rFonts w:cs="Arial"/>
          <w:szCs w:val="24"/>
        </w:rPr>
        <w:t>occasions</w:t>
      </w:r>
      <w:r w:rsidRPr="003F35AB">
        <w:rPr>
          <w:rFonts w:cs="Arial"/>
          <w:szCs w:val="24"/>
        </w:rPr>
        <w:t xml:space="preserve"> when we have to </w:t>
      </w:r>
      <w:r w:rsidR="00D051F4" w:rsidRPr="003F35AB">
        <w:rPr>
          <w:rFonts w:cs="Arial"/>
          <w:szCs w:val="24"/>
        </w:rPr>
        <w:t xml:space="preserve">make changes. </w:t>
      </w:r>
    </w:p>
    <w:p w:rsidR="00D051F4" w:rsidRPr="00F75A78" w:rsidRDefault="00D051F4" w:rsidP="00F75A78">
      <w:pPr>
        <w:rPr>
          <w:rFonts w:cs="Arial"/>
          <w:szCs w:val="24"/>
        </w:rPr>
      </w:pPr>
    </w:p>
    <w:p w:rsidR="00D051F4" w:rsidRPr="003F35AB" w:rsidRDefault="00D051F4" w:rsidP="003F35AB">
      <w:pPr>
        <w:pStyle w:val="ListParagraph"/>
        <w:numPr>
          <w:ilvl w:val="1"/>
          <w:numId w:val="2"/>
        </w:numPr>
        <w:rPr>
          <w:rFonts w:cs="Arial"/>
          <w:szCs w:val="24"/>
        </w:rPr>
      </w:pPr>
      <w:r w:rsidRPr="003F35AB">
        <w:rPr>
          <w:rFonts w:cs="Arial"/>
          <w:szCs w:val="24"/>
        </w:rPr>
        <w:t xml:space="preserve">BYM reserves the right to </w:t>
      </w:r>
      <w:r w:rsidR="007331FB">
        <w:rPr>
          <w:rFonts w:cs="Arial"/>
          <w:szCs w:val="24"/>
        </w:rPr>
        <w:t xml:space="preserve">change the </w:t>
      </w:r>
      <w:r w:rsidRPr="003F35AB">
        <w:rPr>
          <w:rFonts w:cs="Arial"/>
          <w:szCs w:val="24"/>
        </w:rPr>
        <w:t xml:space="preserve">venue to the one specified when necessary. If this is the case, BYM will inform the participant as soon as possible and provide information about the revised venue.  </w:t>
      </w:r>
    </w:p>
    <w:p w:rsidR="00D051F4" w:rsidRPr="00F75A78" w:rsidRDefault="00D051F4" w:rsidP="00F75A78">
      <w:pPr>
        <w:rPr>
          <w:rFonts w:cs="Arial"/>
          <w:szCs w:val="24"/>
        </w:rPr>
      </w:pPr>
    </w:p>
    <w:p w:rsidR="007815C1" w:rsidRPr="003F35AB" w:rsidRDefault="007815C1" w:rsidP="003F35AB">
      <w:pPr>
        <w:pStyle w:val="ListParagraph"/>
        <w:numPr>
          <w:ilvl w:val="1"/>
          <w:numId w:val="2"/>
        </w:numPr>
        <w:rPr>
          <w:rFonts w:cs="Arial"/>
          <w:szCs w:val="24"/>
        </w:rPr>
      </w:pPr>
      <w:r w:rsidRPr="003F35AB">
        <w:rPr>
          <w:rFonts w:cs="Arial"/>
          <w:szCs w:val="24"/>
        </w:rPr>
        <w:t>BYM reserves</w:t>
      </w:r>
      <w:r w:rsidR="00BA4735" w:rsidRPr="003F35AB">
        <w:rPr>
          <w:rFonts w:cs="Arial"/>
          <w:szCs w:val="24"/>
        </w:rPr>
        <w:t xml:space="preserve"> the right to </w:t>
      </w:r>
      <w:r w:rsidR="00D051F4" w:rsidRPr="003F35AB">
        <w:rPr>
          <w:rFonts w:cs="Arial"/>
          <w:szCs w:val="24"/>
        </w:rPr>
        <w:t>alter the content, speakers or facilitators.</w:t>
      </w:r>
      <w:r w:rsidRPr="003F35AB">
        <w:rPr>
          <w:rFonts w:cs="Arial"/>
          <w:szCs w:val="24"/>
        </w:rPr>
        <w:t xml:space="preserve"> In such instances, no reductions or refunds are available and the normal Cancellation Policy applies.</w:t>
      </w:r>
    </w:p>
    <w:p w:rsidR="007815C1" w:rsidRPr="00F75A78" w:rsidRDefault="007815C1" w:rsidP="00F75A78">
      <w:pPr>
        <w:rPr>
          <w:rFonts w:cs="Arial"/>
          <w:szCs w:val="24"/>
        </w:rPr>
      </w:pPr>
    </w:p>
    <w:p w:rsidR="00BA4735" w:rsidRPr="003F35AB" w:rsidRDefault="002279DA" w:rsidP="003F35AB">
      <w:pPr>
        <w:pStyle w:val="ListParagraph"/>
        <w:numPr>
          <w:ilvl w:val="0"/>
          <w:numId w:val="2"/>
        </w:numPr>
        <w:rPr>
          <w:rFonts w:cs="Arial"/>
          <w:b/>
          <w:szCs w:val="24"/>
        </w:rPr>
      </w:pPr>
      <w:r w:rsidRPr="003F35AB">
        <w:rPr>
          <w:rFonts w:cs="Arial"/>
          <w:b/>
          <w:szCs w:val="24"/>
        </w:rPr>
        <w:t>Personal Belongings</w:t>
      </w:r>
    </w:p>
    <w:p w:rsidR="007815C1" w:rsidRPr="003F35AB" w:rsidRDefault="00300040" w:rsidP="003F35AB">
      <w:pPr>
        <w:pStyle w:val="ListParagraph"/>
        <w:ind w:left="360"/>
        <w:rPr>
          <w:rFonts w:cs="Arial"/>
          <w:szCs w:val="24"/>
        </w:rPr>
      </w:pPr>
      <w:r w:rsidRPr="003F35AB">
        <w:rPr>
          <w:rFonts w:cs="Arial"/>
          <w:szCs w:val="24"/>
        </w:rPr>
        <w:t xml:space="preserve">Personal belongings and items </w:t>
      </w:r>
      <w:r w:rsidR="00553054">
        <w:rPr>
          <w:rFonts w:cs="Arial"/>
          <w:szCs w:val="24"/>
        </w:rPr>
        <w:t xml:space="preserve">that </w:t>
      </w:r>
      <w:r w:rsidRPr="003F35AB">
        <w:rPr>
          <w:rFonts w:cs="Arial"/>
          <w:szCs w:val="24"/>
        </w:rPr>
        <w:t xml:space="preserve">belong to or in the possession of the participant brought onto the venue are the sole responsibility of the owner and BYM accepts no </w:t>
      </w:r>
      <w:r w:rsidR="00BA4735" w:rsidRPr="003F35AB">
        <w:rPr>
          <w:rFonts w:cs="Arial"/>
          <w:szCs w:val="24"/>
        </w:rPr>
        <w:t xml:space="preserve">responsibility for </w:t>
      </w:r>
      <w:r w:rsidRPr="003F35AB">
        <w:rPr>
          <w:rFonts w:cs="Arial"/>
          <w:szCs w:val="24"/>
        </w:rPr>
        <w:t>such items.  Participants using the car parking facilities at the venue do so entirely at their own risk. BYM accepts no responsibility for damage, accident or loss resulting from such use.</w:t>
      </w:r>
    </w:p>
    <w:p w:rsidR="007815C1" w:rsidRPr="00F75A78" w:rsidRDefault="007815C1" w:rsidP="00F75A78">
      <w:pPr>
        <w:rPr>
          <w:rFonts w:cs="Arial"/>
          <w:szCs w:val="24"/>
        </w:rPr>
      </w:pPr>
    </w:p>
    <w:p w:rsidR="00D051F4" w:rsidRPr="003F35AB" w:rsidRDefault="00D051F4" w:rsidP="003F35AB">
      <w:pPr>
        <w:pStyle w:val="ListParagraph"/>
        <w:numPr>
          <w:ilvl w:val="0"/>
          <w:numId w:val="2"/>
        </w:numPr>
        <w:rPr>
          <w:rFonts w:cs="Arial"/>
          <w:b/>
          <w:szCs w:val="24"/>
        </w:rPr>
      </w:pPr>
      <w:r w:rsidRPr="003F35AB">
        <w:rPr>
          <w:rFonts w:cs="Arial"/>
          <w:b/>
          <w:szCs w:val="24"/>
        </w:rPr>
        <w:t>Cancellation</w:t>
      </w:r>
    </w:p>
    <w:p w:rsidR="00B20280" w:rsidRPr="002B0175" w:rsidRDefault="00D051F4" w:rsidP="00966FD5">
      <w:pPr>
        <w:ind w:left="380"/>
        <w:rPr>
          <w:rFonts w:cs="Arial"/>
          <w:szCs w:val="24"/>
        </w:rPr>
      </w:pPr>
      <w:r w:rsidRPr="003F35AB">
        <w:rPr>
          <w:rFonts w:cs="Arial"/>
          <w:szCs w:val="24"/>
        </w:rPr>
        <w:t xml:space="preserve">BYM reserves the right to cancel, postpone or otherwise alter the content or date of an event without prior notice. In such circumstances, BYM may, at its own discretion, return any payment received without penalty of a cancellation charge. </w:t>
      </w:r>
    </w:p>
    <w:p w:rsidR="00D051F4" w:rsidRPr="003F35AB" w:rsidRDefault="00D051F4" w:rsidP="003F35AB">
      <w:pPr>
        <w:pStyle w:val="ListParagraph"/>
        <w:numPr>
          <w:ilvl w:val="1"/>
          <w:numId w:val="2"/>
        </w:numPr>
        <w:rPr>
          <w:rFonts w:cs="Arial"/>
          <w:szCs w:val="24"/>
        </w:rPr>
      </w:pPr>
      <w:r w:rsidRPr="003F35AB">
        <w:rPr>
          <w:rFonts w:cs="Arial"/>
          <w:szCs w:val="24"/>
        </w:rPr>
        <w:t xml:space="preserve">In the event of cancellation by a participant or booker, cancellation fees </w:t>
      </w:r>
      <w:r w:rsidR="00B20280">
        <w:rPr>
          <w:rFonts w:cs="Arial"/>
          <w:szCs w:val="24"/>
        </w:rPr>
        <w:t xml:space="preserve">apply </w:t>
      </w:r>
      <w:r w:rsidRPr="003F35AB">
        <w:rPr>
          <w:rFonts w:cs="Arial"/>
          <w:szCs w:val="24"/>
        </w:rPr>
        <w:t>as follows</w:t>
      </w:r>
      <w:r w:rsidR="00B20280">
        <w:rPr>
          <w:rFonts w:cs="Arial"/>
          <w:szCs w:val="24"/>
        </w:rPr>
        <w:t>:</w:t>
      </w:r>
      <w:r w:rsidRPr="003F35AB">
        <w:rPr>
          <w:rFonts w:cs="Arial"/>
          <w:szCs w:val="24"/>
        </w:rPr>
        <w:t xml:space="preserve"> </w:t>
      </w:r>
    </w:p>
    <w:p w:rsidR="00BD5F6A" w:rsidRDefault="00BD5F6A" w:rsidP="00966FD5">
      <w:pPr>
        <w:pStyle w:val="ListParagraph"/>
        <w:ind w:left="1152"/>
        <w:rPr>
          <w:rFonts w:cs="Arial"/>
          <w:szCs w:val="24"/>
        </w:rPr>
      </w:pPr>
    </w:p>
    <w:tbl>
      <w:tblPr>
        <w:tblStyle w:val="TableGrid"/>
        <w:tblW w:w="7985" w:type="dxa"/>
        <w:tblInd w:w="799" w:type="dxa"/>
        <w:tblLook w:val="04A0" w:firstRow="1" w:lastRow="0" w:firstColumn="1" w:lastColumn="0" w:noHBand="0" w:noVBand="1"/>
      </w:tblPr>
      <w:tblGrid>
        <w:gridCol w:w="3964"/>
        <w:gridCol w:w="4021"/>
      </w:tblGrid>
      <w:tr w:rsidR="00B20280" w:rsidRPr="00B1659E" w:rsidTr="00966FD5">
        <w:trPr>
          <w:trHeight w:val="397"/>
        </w:trPr>
        <w:tc>
          <w:tcPr>
            <w:tcW w:w="3964" w:type="dxa"/>
            <w:vAlign w:val="center"/>
          </w:tcPr>
          <w:p w:rsidR="00B20280" w:rsidRPr="00B1659E" w:rsidRDefault="00B20280" w:rsidP="0011568E">
            <w:r>
              <w:t>Up to 30 April 2020</w:t>
            </w:r>
          </w:p>
        </w:tc>
        <w:tc>
          <w:tcPr>
            <w:tcW w:w="4021" w:type="dxa"/>
            <w:vAlign w:val="center"/>
          </w:tcPr>
          <w:p w:rsidR="00B20280" w:rsidRPr="00B1659E" w:rsidRDefault="00B20280" w:rsidP="0011568E">
            <w:r>
              <w:t>Full refund minus £15 admin fee</w:t>
            </w:r>
          </w:p>
        </w:tc>
      </w:tr>
      <w:tr w:rsidR="00B20280" w:rsidRPr="00B1659E" w:rsidTr="00966FD5">
        <w:trPr>
          <w:trHeight w:val="397"/>
        </w:trPr>
        <w:tc>
          <w:tcPr>
            <w:tcW w:w="3964" w:type="dxa"/>
            <w:vAlign w:val="center"/>
          </w:tcPr>
          <w:p w:rsidR="00B20280" w:rsidRPr="00B1659E" w:rsidRDefault="00CC063D" w:rsidP="0011568E">
            <w:r>
              <w:t>1 May 2020 and 7 July 2020</w:t>
            </w:r>
          </w:p>
        </w:tc>
        <w:tc>
          <w:tcPr>
            <w:tcW w:w="4021" w:type="dxa"/>
            <w:vAlign w:val="center"/>
          </w:tcPr>
          <w:p w:rsidR="00B20280" w:rsidRPr="00B1659E" w:rsidRDefault="00B20280" w:rsidP="0011568E">
            <w:r w:rsidRPr="00B1659E">
              <w:t>50% refund</w:t>
            </w:r>
          </w:p>
        </w:tc>
      </w:tr>
      <w:tr w:rsidR="00B20280" w:rsidRPr="00B1659E" w:rsidTr="00966FD5">
        <w:trPr>
          <w:trHeight w:val="397"/>
        </w:trPr>
        <w:tc>
          <w:tcPr>
            <w:tcW w:w="3964" w:type="dxa"/>
            <w:vAlign w:val="center"/>
          </w:tcPr>
          <w:p w:rsidR="00B20280" w:rsidRPr="00B1659E" w:rsidRDefault="00CC063D" w:rsidP="0011568E">
            <w:r>
              <w:t>After 7 July 2020</w:t>
            </w:r>
          </w:p>
        </w:tc>
        <w:tc>
          <w:tcPr>
            <w:tcW w:w="4021" w:type="dxa"/>
            <w:vAlign w:val="center"/>
          </w:tcPr>
          <w:p w:rsidR="00B20280" w:rsidRPr="00B1659E" w:rsidRDefault="00B20280" w:rsidP="0011568E">
            <w:r w:rsidRPr="00B1659E">
              <w:t>no refund</w:t>
            </w:r>
          </w:p>
        </w:tc>
      </w:tr>
    </w:tbl>
    <w:p w:rsidR="00BD5F6A" w:rsidRPr="00F75A78" w:rsidRDefault="00BD5F6A" w:rsidP="00F75A78">
      <w:pPr>
        <w:rPr>
          <w:rFonts w:cs="Arial"/>
          <w:szCs w:val="24"/>
        </w:rPr>
      </w:pPr>
    </w:p>
    <w:p w:rsidR="00966FD5" w:rsidRDefault="00605219" w:rsidP="00DE6745">
      <w:pPr>
        <w:pStyle w:val="ListParagraph"/>
        <w:numPr>
          <w:ilvl w:val="1"/>
          <w:numId w:val="2"/>
        </w:numPr>
        <w:ind w:right="-46"/>
        <w:rPr>
          <w:rFonts w:cs="Arial"/>
          <w:szCs w:val="24"/>
        </w:rPr>
      </w:pPr>
      <w:r>
        <w:rPr>
          <w:rFonts w:cs="Arial"/>
          <w:szCs w:val="24"/>
        </w:rPr>
        <w:t>If you fail to attend the event you are not entitled to a refund.</w:t>
      </w:r>
    </w:p>
    <w:p w:rsidR="00966FD5" w:rsidRDefault="00966FD5" w:rsidP="00966FD5">
      <w:pPr>
        <w:pStyle w:val="ListParagraph"/>
        <w:ind w:left="1021" w:right="-46"/>
        <w:rPr>
          <w:rFonts w:cs="Arial"/>
          <w:szCs w:val="24"/>
        </w:rPr>
      </w:pPr>
    </w:p>
    <w:p w:rsidR="00274B5D" w:rsidRDefault="00BD5F6A" w:rsidP="00DE6745">
      <w:pPr>
        <w:pStyle w:val="ListParagraph"/>
        <w:numPr>
          <w:ilvl w:val="1"/>
          <w:numId w:val="2"/>
        </w:numPr>
        <w:ind w:right="-46"/>
        <w:rPr>
          <w:rFonts w:cs="Arial"/>
          <w:szCs w:val="24"/>
        </w:rPr>
      </w:pPr>
      <w:r w:rsidRPr="003F35AB">
        <w:rPr>
          <w:rFonts w:cs="Arial"/>
          <w:szCs w:val="24"/>
        </w:rPr>
        <w:t>To request a refund in accordance with the above you must notify us in writing (or email) to the event organiser</w:t>
      </w:r>
      <w:r w:rsidR="00421A04">
        <w:rPr>
          <w:rFonts w:cs="Arial"/>
          <w:szCs w:val="24"/>
        </w:rPr>
        <w:t xml:space="preserve"> (email </w:t>
      </w:r>
      <w:r w:rsidR="00B20280">
        <w:rPr>
          <w:rFonts w:cs="Arial"/>
          <w:szCs w:val="24"/>
        </w:rPr>
        <w:t>ym</w:t>
      </w:r>
      <w:r w:rsidR="00421A04">
        <w:rPr>
          <w:rFonts w:cs="Arial"/>
          <w:szCs w:val="24"/>
        </w:rPr>
        <w:t>@quaker.org.uk)</w:t>
      </w:r>
      <w:r w:rsidRPr="003F35AB">
        <w:rPr>
          <w:rFonts w:cs="Arial"/>
          <w:szCs w:val="24"/>
        </w:rPr>
        <w:t xml:space="preserve">. </w:t>
      </w:r>
      <w:r w:rsidR="00B20280">
        <w:rPr>
          <w:rFonts w:cs="Arial"/>
          <w:szCs w:val="24"/>
        </w:rPr>
        <w:t xml:space="preserve"> If you are eligible for a refund this will be paid </w:t>
      </w:r>
      <w:r w:rsidRPr="003F35AB">
        <w:rPr>
          <w:rFonts w:cs="Arial"/>
          <w:szCs w:val="24"/>
        </w:rPr>
        <w:t>within 30 days.</w:t>
      </w:r>
    </w:p>
    <w:p w:rsidR="00274B5D" w:rsidRPr="00274B5D" w:rsidRDefault="00274B5D" w:rsidP="00274B5D">
      <w:pPr>
        <w:pStyle w:val="ListParagraph"/>
        <w:rPr>
          <w:rFonts w:cs="Arial"/>
          <w:szCs w:val="24"/>
        </w:rPr>
      </w:pPr>
    </w:p>
    <w:p w:rsidR="00274B5D" w:rsidRPr="00A669DB" w:rsidRDefault="00274B5D" w:rsidP="00DE6745">
      <w:pPr>
        <w:pStyle w:val="ListParagraph"/>
        <w:numPr>
          <w:ilvl w:val="1"/>
          <w:numId w:val="2"/>
        </w:numPr>
        <w:ind w:right="-46"/>
        <w:rPr>
          <w:rFonts w:cs="Arial"/>
          <w:szCs w:val="24"/>
        </w:rPr>
      </w:pPr>
      <w:r>
        <w:t>Where the need to cancel is as a result of unforeseen illness, bereavement or similar life changing circumstances we may be abl</w:t>
      </w:r>
      <w:r w:rsidR="00A669DB">
        <w:t>e to offer a larger refund</w:t>
      </w:r>
      <w:r>
        <w:t>.</w:t>
      </w:r>
    </w:p>
    <w:p w:rsidR="00A669DB" w:rsidRPr="00A669DB" w:rsidRDefault="00A669DB" w:rsidP="00A669DB">
      <w:pPr>
        <w:pStyle w:val="ListParagraph"/>
        <w:rPr>
          <w:rFonts w:cs="Arial"/>
          <w:szCs w:val="24"/>
        </w:rPr>
      </w:pPr>
    </w:p>
    <w:p w:rsidR="00A669DB" w:rsidRPr="00A669DB" w:rsidRDefault="00A669DB" w:rsidP="00DE6745">
      <w:pPr>
        <w:pStyle w:val="ListParagraph"/>
        <w:numPr>
          <w:ilvl w:val="1"/>
          <w:numId w:val="2"/>
        </w:numPr>
        <w:ind w:right="-46"/>
        <w:rPr>
          <w:rFonts w:cs="Arial"/>
          <w:szCs w:val="24"/>
        </w:rPr>
      </w:pPr>
      <w:r>
        <w:t>For excursions booked by BYM, refunds will only be made where BYM can claim the costs back.</w:t>
      </w:r>
    </w:p>
    <w:p w:rsidR="00BD5F6A" w:rsidRPr="00F75A78" w:rsidRDefault="00BD5F6A" w:rsidP="00F75A78">
      <w:pPr>
        <w:rPr>
          <w:rFonts w:cs="Arial"/>
          <w:szCs w:val="24"/>
        </w:rPr>
      </w:pPr>
    </w:p>
    <w:p w:rsidR="00BD5F6A" w:rsidRPr="003F35AB" w:rsidRDefault="00BD5F6A" w:rsidP="003F35AB">
      <w:pPr>
        <w:pStyle w:val="ListParagraph"/>
        <w:numPr>
          <w:ilvl w:val="0"/>
          <w:numId w:val="2"/>
        </w:numPr>
        <w:rPr>
          <w:rFonts w:cs="Arial"/>
          <w:b/>
          <w:szCs w:val="24"/>
        </w:rPr>
      </w:pPr>
      <w:r w:rsidRPr="003F35AB">
        <w:rPr>
          <w:rFonts w:cs="Arial"/>
          <w:b/>
          <w:szCs w:val="24"/>
        </w:rPr>
        <w:t>Substitutions</w:t>
      </w:r>
    </w:p>
    <w:p w:rsidR="00244B2F" w:rsidRDefault="00BD5F6A" w:rsidP="003F35AB">
      <w:pPr>
        <w:pStyle w:val="ListParagraph"/>
        <w:numPr>
          <w:ilvl w:val="1"/>
          <w:numId w:val="2"/>
        </w:numPr>
        <w:rPr>
          <w:rFonts w:cs="Arial"/>
          <w:szCs w:val="24"/>
        </w:rPr>
      </w:pPr>
      <w:r w:rsidRPr="003F35AB">
        <w:rPr>
          <w:rFonts w:cs="Arial"/>
          <w:szCs w:val="24"/>
        </w:rPr>
        <w:t xml:space="preserve">Substitute </w:t>
      </w:r>
      <w:r w:rsidR="00244B2F">
        <w:rPr>
          <w:rFonts w:cs="Arial"/>
          <w:szCs w:val="24"/>
        </w:rPr>
        <w:t xml:space="preserve">adult </w:t>
      </w:r>
      <w:r w:rsidR="00300040" w:rsidRPr="003F35AB">
        <w:rPr>
          <w:rFonts w:cs="Arial"/>
          <w:szCs w:val="24"/>
        </w:rPr>
        <w:t>participant</w:t>
      </w:r>
      <w:r w:rsidR="008A0E19" w:rsidRPr="003F35AB">
        <w:rPr>
          <w:rFonts w:cs="Arial"/>
          <w:szCs w:val="24"/>
        </w:rPr>
        <w:t>s</w:t>
      </w:r>
      <w:r w:rsidRPr="003F35AB">
        <w:rPr>
          <w:rFonts w:cs="Arial"/>
          <w:szCs w:val="24"/>
        </w:rPr>
        <w:t xml:space="preserve"> will be accepted</w:t>
      </w:r>
      <w:r w:rsidR="002B0175" w:rsidRPr="002B0175">
        <w:rPr>
          <w:rFonts w:cs="Arial"/>
          <w:szCs w:val="24"/>
        </w:rPr>
        <w:t xml:space="preserve"> </w:t>
      </w:r>
      <w:r w:rsidR="002B0175">
        <w:rPr>
          <w:rFonts w:cs="Arial"/>
          <w:szCs w:val="24"/>
        </w:rPr>
        <w:t>without charge</w:t>
      </w:r>
      <w:r w:rsidRPr="003F35AB">
        <w:rPr>
          <w:rFonts w:cs="Arial"/>
          <w:szCs w:val="24"/>
        </w:rPr>
        <w:t>, subject to prior notification to BYM</w:t>
      </w:r>
      <w:r w:rsidR="002B0175">
        <w:rPr>
          <w:rFonts w:cs="Arial"/>
          <w:szCs w:val="24"/>
        </w:rPr>
        <w:t xml:space="preserve">. </w:t>
      </w:r>
      <w:r w:rsidRPr="003F35AB">
        <w:rPr>
          <w:rFonts w:cs="Arial"/>
          <w:szCs w:val="24"/>
        </w:rPr>
        <w:t xml:space="preserve"> Where possible </w:t>
      </w:r>
      <w:r w:rsidR="00300040" w:rsidRPr="003F35AB">
        <w:rPr>
          <w:rFonts w:cs="Arial"/>
          <w:szCs w:val="24"/>
        </w:rPr>
        <w:t xml:space="preserve">BYM asks the </w:t>
      </w:r>
      <w:r w:rsidR="008A0E19" w:rsidRPr="003F35AB">
        <w:rPr>
          <w:rFonts w:cs="Arial"/>
          <w:szCs w:val="24"/>
        </w:rPr>
        <w:t>booker</w:t>
      </w:r>
      <w:r w:rsidR="00300040" w:rsidRPr="003F35AB">
        <w:rPr>
          <w:rFonts w:cs="Arial"/>
          <w:szCs w:val="24"/>
        </w:rPr>
        <w:t xml:space="preserve"> to inform it of the alternative participant’s name at least </w:t>
      </w:r>
      <w:r w:rsidR="002B0175">
        <w:rPr>
          <w:rFonts w:cs="Arial"/>
          <w:szCs w:val="24"/>
        </w:rPr>
        <w:t>two weeks</w:t>
      </w:r>
      <w:r w:rsidR="00300040" w:rsidRPr="003F35AB">
        <w:rPr>
          <w:rFonts w:cs="Arial"/>
          <w:szCs w:val="24"/>
        </w:rPr>
        <w:t xml:space="preserve"> before the date of the event.</w:t>
      </w:r>
      <w:r w:rsidR="007331FB">
        <w:rPr>
          <w:rFonts w:cs="Arial"/>
          <w:szCs w:val="24"/>
        </w:rPr>
        <w:t xml:space="preserve"> </w:t>
      </w:r>
    </w:p>
    <w:p w:rsidR="00244B2F" w:rsidRDefault="00244B2F" w:rsidP="00244B2F">
      <w:pPr>
        <w:pStyle w:val="ListParagraph"/>
        <w:ind w:left="1021"/>
        <w:rPr>
          <w:rFonts w:cs="Arial"/>
          <w:szCs w:val="24"/>
        </w:rPr>
      </w:pPr>
    </w:p>
    <w:p w:rsidR="00BD5F6A" w:rsidRPr="003F35AB" w:rsidRDefault="00244B2F" w:rsidP="003F35AB">
      <w:pPr>
        <w:pStyle w:val="ListParagraph"/>
        <w:numPr>
          <w:ilvl w:val="1"/>
          <w:numId w:val="2"/>
        </w:numPr>
        <w:rPr>
          <w:rFonts w:cs="Arial"/>
          <w:szCs w:val="24"/>
        </w:rPr>
      </w:pPr>
      <w:r>
        <w:rPr>
          <w:rFonts w:cs="Arial"/>
          <w:szCs w:val="24"/>
        </w:rPr>
        <w:t xml:space="preserve">For substitutions to the </w:t>
      </w:r>
      <w:r w:rsidR="00553054">
        <w:rPr>
          <w:rFonts w:cs="Arial"/>
          <w:szCs w:val="24"/>
        </w:rPr>
        <w:t>Children &amp; Young People’s Programme</w:t>
      </w:r>
      <w:r>
        <w:rPr>
          <w:rFonts w:cs="Arial"/>
          <w:szCs w:val="24"/>
        </w:rPr>
        <w:t xml:space="preserve">, the parent or guardian must contact the </w:t>
      </w:r>
      <w:r w:rsidR="00553054">
        <w:rPr>
          <w:rFonts w:cs="Arial"/>
          <w:szCs w:val="24"/>
        </w:rPr>
        <w:t xml:space="preserve">Children &amp; Young People’s team </w:t>
      </w:r>
      <w:r>
        <w:rPr>
          <w:rFonts w:cs="Arial"/>
          <w:szCs w:val="24"/>
        </w:rPr>
        <w:t xml:space="preserve">to check </w:t>
      </w:r>
      <w:r>
        <w:rPr>
          <w:rFonts w:cs="Arial"/>
          <w:szCs w:val="24"/>
        </w:rPr>
        <w:lastRenderedPageBreak/>
        <w:t>availability and suitability in</w:t>
      </w:r>
      <w:r w:rsidR="00553054">
        <w:rPr>
          <w:rFonts w:cs="Arial"/>
          <w:szCs w:val="24"/>
        </w:rPr>
        <w:t xml:space="preserve"> relation to</w:t>
      </w:r>
      <w:r>
        <w:rPr>
          <w:rFonts w:cs="Arial"/>
          <w:szCs w:val="24"/>
        </w:rPr>
        <w:t xml:space="preserve"> the programme at least a month before.</w:t>
      </w:r>
    </w:p>
    <w:p w:rsidR="003F35AB" w:rsidRPr="00F75A78" w:rsidRDefault="003F35AB" w:rsidP="00F75A78">
      <w:pPr>
        <w:rPr>
          <w:rFonts w:cs="Arial"/>
          <w:szCs w:val="24"/>
        </w:rPr>
      </w:pPr>
    </w:p>
    <w:p w:rsidR="00300040" w:rsidRPr="003F35AB" w:rsidRDefault="00300040" w:rsidP="003F35AB">
      <w:pPr>
        <w:pStyle w:val="ListParagraph"/>
        <w:numPr>
          <w:ilvl w:val="1"/>
          <w:numId w:val="2"/>
        </w:numPr>
        <w:rPr>
          <w:rFonts w:cs="Arial"/>
          <w:szCs w:val="24"/>
        </w:rPr>
      </w:pPr>
      <w:r w:rsidRPr="003F35AB">
        <w:rPr>
          <w:rFonts w:cs="Arial"/>
          <w:szCs w:val="24"/>
        </w:rPr>
        <w:t>If the substitute’s place is of a higher fee</w:t>
      </w:r>
      <w:r w:rsidR="002B0175">
        <w:rPr>
          <w:rFonts w:cs="Arial"/>
          <w:szCs w:val="24"/>
        </w:rPr>
        <w:t xml:space="preserve">, and there is availability, </w:t>
      </w:r>
      <w:proofErr w:type="spellStart"/>
      <w:r w:rsidRPr="003F35AB">
        <w:rPr>
          <w:rFonts w:cs="Arial"/>
          <w:szCs w:val="24"/>
        </w:rPr>
        <w:t>eg</w:t>
      </w:r>
      <w:proofErr w:type="spellEnd"/>
      <w:r w:rsidRPr="003F35AB">
        <w:rPr>
          <w:rFonts w:cs="Arial"/>
          <w:szCs w:val="24"/>
        </w:rPr>
        <w:t xml:space="preserve"> for higher specification accommodation or </w:t>
      </w:r>
      <w:r w:rsidR="002B0175">
        <w:rPr>
          <w:rFonts w:cs="Arial"/>
          <w:szCs w:val="24"/>
        </w:rPr>
        <w:t>catering</w:t>
      </w:r>
      <w:r w:rsidRPr="003F35AB">
        <w:rPr>
          <w:rFonts w:cs="Arial"/>
          <w:szCs w:val="24"/>
        </w:rPr>
        <w:t xml:space="preserve">, the substitute </w:t>
      </w:r>
      <w:r w:rsidR="008A0E19" w:rsidRPr="003F35AB">
        <w:rPr>
          <w:rFonts w:cs="Arial"/>
          <w:szCs w:val="24"/>
        </w:rPr>
        <w:t xml:space="preserve">participant </w:t>
      </w:r>
      <w:r w:rsidRPr="003F35AB">
        <w:rPr>
          <w:rFonts w:cs="Arial"/>
          <w:szCs w:val="24"/>
        </w:rPr>
        <w:t xml:space="preserve">or booker must pay the balance </w:t>
      </w:r>
      <w:r w:rsidR="002B0175">
        <w:rPr>
          <w:rFonts w:cs="Arial"/>
          <w:szCs w:val="24"/>
        </w:rPr>
        <w:t xml:space="preserve">at least two weeks before the </w:t>
      </w:r>
      <w:r w:rsidRPr="003F35AB">
        <w:rPr>
          <w:rFonts w:cs="Arial"/>
          <w:szCs w:val="24"/>
        </w:rPr>
        <w:t>event.</w:t>
      </w:r>
    </w:p>
    <w:p w:rsidR="003F35AB" w:rsidRPr="00F75A78" w:rsidRDefault="003F35AB" w:rsidP="00F75A78">
      <w:pPr>
        <w:rPr>
          <w:rFonts w:cs="Arial"/>
          <w:szCs w:val="24"/>
        </w:rPr>
      </w:pPr>
    </w:p>
    <w:p w:rsidR="00300040" w:rsidRPr="003F35AB" w:rsidRDefault="00300040" w:rsidP="003F35AB">
      <w:pPr>
        <w:pStyle w:val="ListParagraph"/>
        <w:numPr>
          <w:ilvl w:val="1"/>
          <w:numId w:val="2"/>
        </w:numPr>
        <w:rPr>
          <w:rFonts w:cs="Arial"/>
          <w:szCs w:val="24"/>
        </w:rPr>
      </w:pPr>
      <w:r w:rsidRPr="003F35AB">
        <w:rPr>
          <w:rFonts w:cs="Arial"/>
          <w:szCs w:val="24"/>
        </w:rPr>
        <w:t>If the substitute</w:t>
      </w:r>
      <w:r w:rsidR="008A0E19" w:rsidRPr="003F35AB">
        <w:rPr>
          <w:rFonts w:cs="Arial"/>
          <w:szCs w:val="24"/>
        </w:rPr>
        <w:t xml:space="preserve"> participant</w:t>
      </w:r>
      <w:r w:rsidRPr="003F35AB">
        <w:rPr>
          <w:rFonts w:cs="Arial"/>
          <w:szCs w:val="24"/>
        </w:rPr>
        <w:t>’s place is a lower fee, the booker will not be eligible for any refund on the difference.</w:t>
      </w:r>
    </w:p>
    <w:p w:rsidR="00D051F4" w:rsidRPr="00F75A78" w:rsidRDefault="00D051F4" w:rsidP="00F75A78">
      <w:pPr>
        <w:rPr>
          <w:rFonts w:cs="Arial"/>
          <w:szCs w:val="24"/>
        </w:rPr>
      </w:pPr>
    </w:p>
    <w:p w:rsidR="00300040" w:rsidRPr="003F35AB" w:rsidRDefault="00300040" w:rsidP="003F35AB">
      <w:pPr>
        <w:pStyle w:val="ListParagraph"/>
        <w:numPr>
          <w:ilvl w:val="0"/>
          <w:numId w:val="2"/>
        </w:numPr>
        <w:rPr>
          <w:rFonts w:cs="Arial"/>
          <w:b/>
          <w:szCs w:val="24"/>
        </w:rPr>
      </w:pPr>
      <w:r w:rsidRPr="003F35AB">
        <w:rPr>
          <w:rFonts w:cs="Arial"/>
          <w:b/>
          <w:szCs w:val="24"/>
        </w:rPr>
        <w:t>Force majeure</w:t>
      </w:r>
    </w:p>
    <w:p w:rsidR="00300040" w:rsidRPr="003F35AB" w:rsidRDefault="00300040" w:rsidP="003F35AB">
      <w:pPr>
        <w:ind w:left="360"/>
        <w:rPr>
          <w:rFonts w:cs="Arial"/>
          <w:szCs w:val="24"/>
        </w:rPr>
      </w:pPr>
      <w:r w:rsidRPr="003F35AB">
        <w:rPr>
          <w:rFonts w:cs="Arial"/>
          <w:szCs w:val="24"/>
        </w:rPr>
        <w:t xml:space="preserve">BYM will not be liable for any failure or delay in the delivery of the event which is caused by circumstances beyond its reasonable control.  Where such an event occurs, BYM’s obligations will be suspended for so long as such circumstances continue or the event </w:t>
      </w:r>
      <w:r w:rsidRPr="00421A04">
        <w:rPr>
          <w:rFonts w:cs="Arial"/>
          <w:szCs w:val="24"/>
        </w:rPr>
        <w:t>may be cancelled in wh</w:t>
      </w:r>
      <w:r w:rsidR="008A0E19" w:rsidRPr="00421A04">
        <w:rPr>
          <w:rFonts w:cs="Arial"/>
          <w:szCs w:val="24"/>
        </w:rPr>
        <w:t>ich case the provisions of the C</w:t>
      </w:r>
      <w:r w:rsidRPr="00421A04">
        <w:rPr>
          <w:rFonts w:cs="Arial"/>
          <w:szCs w:val="24"/>
        </w:rPr>
        <w:t xml:space="preserve">ancellation </w:t>
      </w:r>
      <w:r w:rsidR="008A0E19" w:rsidRPr="00421A04">
        <w:rPr>
          <w:rFonts w:cs="Arial"/>
          <w:szCs w:val="24"/>
        </w:rPr>
        <w:t>C</w:t>
      </w:r>
      <w:r w:rsidRPr="00421A04">
        <w:rPr>
          <w:rFonts w:cs="Arial"/>
          <w:szCs w:val="24"/>
        </w:rPr>
        <w:t>lause will apply</w:t>
      </w:r>
      <w:r w:rsidR="00D966D6" w:rsidRPr="00421A04">
        <w:rPr>
          <w:rFonts w:cs="Arial"/>
          <w:szCs w:val="24"/>
        </w:rPr>
        <w:t>.</w:t>
      </w:r>
    </w:p>
    <w:p w:rsidR="00300040" w:rsidRPr="00F75A78" w:rsidRDefault="00300040" w:rsidP="00F75A78">
      <w:pPr>
        <w:rPr>
          <w:rFonts w:cs="Arial"/>
          <w:b/>
          <w:szCs w:val="24"/>
        </w:rPr>
      </w:pPr>
    </w:p>
    <w:p w:rsidR="00BA4735" w:rsidRPr="003F35AB" w:rsidRDefault="007815C1" w:rsidP="003F35AB">
      <w:pPr>
        <w:pStyle w:val="ListParagraph"/>
        <w:numPr>
          <w:ilvl w:val="0"/>
          <w:numId w:val="2"/>
        </w:numPr>
        <w:rPr>
          <w:rFonts w:cs="Arial"/>
          <w:b/>
          <w:szCs w:val="24"/>
        </w:rPr>
      </w:pPr>
      <w:r w:rsidRPr="003F35AB">
        <w:rPr>
          <w:rFonts w:cs="Arial"/>
          <w:b/>
          <w:szCs w:val="24"/>
        </w:rPr>
        <w:t>Insurance</w:t>
      </w:r>
    </w:p>
    <w:p w:rsidR="007815C1" w:rsidRPr="003F35AB" w:rsidRDefault="007815C1" w:rsidP="008E1864">
      <w:pPr>
        <w:pStyle w:val="ListParagraph"/>
        <w:ind w:left="386"/>
        <w:rPr>
          <w:rFonts w:cs="Arial"/>
          <w:szCs w:val="24"/>
        </w:rPr>
      </w:pPr>
      <w:r w:rsidRPr="003F35AB">
        <w:rPr>
          <w:rFonts w:cs="Arial"/>
          <w:szCs w:val="24"/>
        </w:rPr>
        <w:t>We</w:t>
      </w:r>
      <w:r w:rsidR="002B0175">
        <w:rPr>
          <w:rFonts w:cs="Arial"/>
          <w:szCs w:val="24"/>
        </w:rPr>
        <w:t xml:space="preserve"> strongly</w:t>
      </w:r>
      <w:r w:rsidRPr="003F35AB">
        <w:rPr>
          <w:rFonts w:cs="Arial"/>
          <w:szCs w:val="24"/>
        </w:rPr>
        <w:t xml:space="preserve"> recommend that you consider taking out cancellation insurance</w:t>
      </w:r>
      <w:r w:rsidR="00421A04">
        <w:rPr>
          <w:rFonts w:cs="Arial"/>
          <w:szCs w:val="24"/>
        </w:rPr>
        <w:t xml:space="preserve"> (such as individual holiday / travel insurance)</w:t>
      </w:r>
      <w:r w:rsidRPr="003F35AB">
        <w:rPr>
          <w:rFonts w:cs="Arial"/>
          <w:szCs w:val="24"/>
        </w:rPr>
        <w:t xml:space="preserve"> to provide cover in the </w:t>
      </w:r>
      <w:r w:rsidR="00421A04">
        <w:rPr>
          <w:rFonts w:cs="Arial"/>
          <w:szCs w:val="24"/>
        </w:rPr>
        <w:t>e</w:t>
      </w:r>
      <w:r w:rsidRPr="003F35AB">
        <w:rPr>
          <w:rFonts w:cs="Arial"/>
          <w:szCs w:val="24"/>
        </w:rPr>
        <w:t>vent of having to cancel your booking due to unforeseen circumstances.  BYM is not able to recommend an insurance provider.</w:t>
      </w:r>
    </w:p>
    <w:p w:rsidR="00D966D6" w:rsidRPr="00F75A78" w:rsidRDefault="00D966D6" w:rsidP="00F75A78">
      <w:pPr>
        <w:rPr>
          <w:rFonts w:cs="Arial"/>
          <w:szCs w:val="24"/>
        </w:rPr>
      </w:pPr>
    </w:p>
    <w:p w:rsidR="00D966D6" w:rsidRPr="003F35AB" w:rsidRDefault="00D966D6" w:rsidP="003F35AB">
      <w:pPr>
        <w:pStyle w:val="ListParagraph"/>
        <w:numPr>
          <w:ilvl w:val="0"/>
          <w:numId w:val="2"/>
        </w:numPr>
        <w:rPr>
          <w:rFonts w:cs="Arial"/>
          <w:b/>
          <w:szCs w:val="24"/>
        </w:rPr>
      </w:pPr>
      <w:r w:rsidRPr="003F35AB">
        <w:rPr>
          <w:rFonts w:cs="Arial"/>
          <w:b/>
          <w:szCs w:val="24"/>
        </w:rPr>
        <w:t>Accessibility</w:t>
      </w:r>
    </w:p>
    <w:p w:rsidR="003F35AB" w:rsidRDefault="001B3C86" w:rsidP="00C832CF">
      <w:pPr>
        <w:pStyle w:val="ListParagraph"/>
        <w:numPr>
          <w:ilvl w:val="1"/>
          <w:numId w:val="2"/>
        </w:numPr>
        <w:shd w:val="clear" w:color="auto" w:fill="FFFFFF"/>
        <w:rPr>
          <w:rFonts w:eastAsia="Times New Roman" w:cs="Arial"/>
          <w:color w:val="2A2A2A"/>
          <w:szCs w:val="24"/>
          <w:lang w:eastAsia="en-GB"/>
        </w:rPr>
      </w:pPr>
      <w:r w:rsidRPr="007331FB">
        <w:rPr>
          <w:rFonts w:eastAsia="Times New Roman" w:cs="Arial"/>
          <w:color w:val="2A2A2A"/>
          <w:szCs w:val="24"/>
          <w:lang w:eastAsia="en-GB"/>
        </w:rPr>
        <w:t xml:space="preserve">BYM is committed to providing access for all. We aim to hold our events at venues that are accessible as far as possible. </w:t>
      </w:r>
      <w:r w:rsidR="007331FB" w:rsidRPr="007331FB">
        <w:rPr>
          <w:rFonts w:eastAsia="Times New Roman" w:cs="Arial"/>
          <w:color w:val="2A2A2A"/>
          <w:szCs w:val="24"/>
          <w:lang w:eastAsia="en-GB"/>
        </w:rPr>
        <w:t>However, if you fail to tell us in advance what support you need, BYM will not be liable for your inability to participate.</w:t>
      </w:r>
      <w:r w:rsidRPr="007331FB">
        <w:rPr>
          <w:rFonts w:eastAsia="Times New Roman" w:cs="Arial"/>
          <w:color w:val="2A2A2A"/>
          <w:szCs w:val="24"/>
          <w:lang w:eastAsia="en-GB"/>
        </w:rPr>
        <w:t xml:space="preserve"> </w:t>
      </w:r>
    </w:p>
    <w:p w:rsidR="00C832CF" w:rsidRPr="00EE3589" w:rsidRDefault="00C832CF" w:rsidP="00C832CF">
      <w:pPr>
        <w:pStyle w:val="ListParagraph"/>
        <w:shd w:val="clear" w:color="auto" w:fill="FFFFFF"/>
        <w:ind w:left="1021"/>
        <w:rPr>
          <w:rFonts w:eastAsia="Times New Roman" w:cs="Arial"/>
          <w:color w:val="2A2A2A"/>
          <w:szCs w:val="24"/>
          <w:lang w:eastAsia="en-GB"/>
        </w:rPr>
      </w:pPr>
    </w:p>
    <w:p w:rsidR="00D966D6" w:rsidRPr="003F35AB" w:rsidRDefault="00D966D6" w:rsidP="003F35AB">
      <w:pPr>
        <w:pStyle w:val="ListParagraph"/>
        <w:numPr>
          <w:ilvl w:val="0"/>
          <w:numId w:val="2"/>
        </w:numPr>
        <w:shd w:val="clear" w:color="auto" w:fill="FFFFFF"/>
        <w:rPr>
          <w:rFonts w:eastAsia="Times New Roman" w:cs="Arial"/>
          <w:b/>
          <w:color w:val="2A2A2A"/>
          <w:szCs w:val="24"/>
          <w:lang w:eastAsia="en-GB"/>
        </w:rPr>
      </w:pPr>
      <w:r w:rsidRPr="003F35AB">
        <w:rPr>
          <w:rFonts w:eastAsia="Times New Roman" w:cs="Arial"/>
          <w:b/>
          <w:color w:val="2A2A2A"/>
          <w:szCs w:val="24"/>
          <w:lang w:eastAsia="en-GB"/>
        </w:rPr>
        <w:t>Data Protection</w:t>
      </w:r>
    </w:p>
    <w:p w:rsidR="00D72E5C" w:rsidRPr="003F35AB" w:rsidRDefault="00D72E5C" w:rsidP="003F35AB">
      <w:pPr>
        <w:pStyle w:val="ListParagraph"/>
        <w:numPr>
          <w:ilvl w:val="1"/>
          <w:numId w:val="2"/>
        </w:numPr>
        <w:shd w:val="clear" w:color="auto" w:fill="FFFFFF"/>
        <w:rPr>
          <w:rFonts w:eastAsia="Times New Roman" w:cs="Arial"/>
          <w:color w:val="2A2A2A"/>
          <w:szCs w:val="24"/>
          <w:lang w:eastAsia="en-GB"/>
        </w:rPr>
      </w:pPr>
      <w:r w:rsidRPr="003F35AB">
        <w:rPr>
          <w:rFonts w:eastAsia="Times New Roman" w:cs="Arial"/>
          <w:color w:val="2A2A2A"/>
          <w:szCs w:val="24"/>
          <w:lang w:eastAsia="en-GB"/>
        </w:rPr>
        <w:t>All participant details will be kept on our records, but we will not share your contact details with anyone</w:t>
      </w:r>
      <w:r w:rsidR="00334B08" w:rsidRPr="003F35AB">
        <w:rPr>
          <w:rFonts w:eastAsia="Times New Roman" w:cs="Arial"/>
          <w:color w:val="2A2A2A"/>
          <w:szCs w:val="24"/>
          <w:lang w:eastAsia="en-GB"/>
        </w:rPr>
        <w:t xml:space="preserve"> except where needed for the purposes of running the event. We </w:t>
      </w:r>
      <w:r w:rsidRPr="003F35AB">
        <w:rPr>
          <w:rFonts w:eastAsia="Times New Roman" w:cs="Arial"/>
          <w:color w:val="2A2A2A"/>
          <w:szCs w:val="24"/>
          <w:lang w:eastAsia="en-GB"/>
        </w:rPr>
        <w:t xml:space="preserve">will not contact you about anything other than the event you’re booked to attend – unless you have indicated otherwise. </w:t>
      </w:r>
      <w:r w:rsidR="00334B08" w:rsidRPr="003F35AB">
        <w:rPr>
          <w:rFonts w:eastAsia="Times New Roman" w:cs="Arial"/>
          <w:color w:val="2A2A2A"/>
          <w:szCs w:val="24"/>
          <w:lang w:eastAsia="en-GB"/>
        </w:rPr>
        <w:t>All data is processed in accordance with BYM’s Events Privacy Notice.</w:t>
      </w:r>
    </w:p>
    <w:p w:rsidR="00334B08" w:rsidRPr="00F75A78" w:rsidRDefault="00334B08" w:rsidP="00F75A78">
      <w:pPr>
        <w:shd w:val="clear" w:color="auto" w:fill="FFFFFF"/>
        <w:rPr>
          <w:rFonts w:eastAsia="Times New Roman" w:cs="Arial"/>
          <w:color w:val="2A2A2A"/>
          <w:szCs w:val="24"/>
          <w:lang w:eastAsia="en-GB"/>
        </w:rPr>
      </w:pPr>
    </w:p>
    <w:p w:rsidR="00334B08" w:rsidRPr="003F35AB" w:rsidRDefault="00334B08" w:rsidP="003F35AB">
      <w:pPr>
        <w:pStyle w:val="ListParagraph"/>
        <w:numPr>
          <w:ilvl w:val="1"/>
          <w:numId w:val="2"/>
        </w:numPr>
        <w:shd w:val="clear" w:color="auto" w:fill="FFFFFF"/>
        <w:rPr>
          <w:rFonts w:eastAsia="Times New Roman" w:cs="Arial"/>
          <w:color w:val="2A2A2A"/>
          <w:szCs w:val="24"/>
          <w:lang w:eastAsia="en-GB"/>
        </w:rPr>
      </w:pPr>
      <w:r w:rsidRPr="003F35AB">
        <w:rPr>
          <w:rFonts w:eastAsia="Times New Roman" w:cs="Arial"/>
          <w:color w:val="2A2A2A"/>
          <w:szCs w:val="24"/>
          <w:lang w:eastAsia="en-GB"/>
        </w:rPr>
        <w:t>If you do not wish to receive any further information from us, please notify us by post, email (</w:t>
      </w:r>
      <w:r w:rsidR="00605219" w:rsidRPr="00605219">
        <w:rPr>
          <w:rFonts w:eastAsia="Times New Roman" w:cs="Arial"/>
          <w:szCs w:val="24"/>
          <w:lang w:eastAsia="en-GB"/>
        </w:rPr>
        <w:t>ym@quaker.org.uk</w:t>
      </w:r>
      <w:r w:rsidRPr="003F35AB">
        <w:rPr>
          <w:rFonts w:eastAsia="Times New Roman" w:cs="Arial"/>
          <w:color w:val="2A2A2A"/>
          <w:szCs w:val="24"/>
          <w:lang w:eastAsia="en-GB"/>
        </w:rPr>
        <w:t xml:space="preserve">) or telephone on </w:t>
      </w:r>
      <w:r w:rsidR="00421A04">
        <w:rPr>
          <w:rFonts w:eastAsia="Times New Roman" w:cs="Arial"/>
          <w:color w:val="2A2A2A"/>
          <w:szCs w:val="24"/>
          <w:lang w:eastAsia="en-GB"/>
        </w:rPr>
        <w:t>020 7663 1</w:t>
      </w:r>
      <w:r w:rsidR="00DE6745">
        <w:rPr>
          <w:rFonts w:eastAsia="Times New Roman" w:cs="Arial"/>
          <w:color w:val="2A2A2A"/>
          <w:szCs w:val="24"/>
          <w:lang w:eastAsia="en-GB"/>
        </w:rPr>
        <w:t>040</w:t>
      </w:r>
      <w:r w:rsidRPr="003F35AB">
        <w:rPr>
          <w:rFonts w:eastAsia="Times New Roman" w:cs="Arial"/>
          <w:color w:val="2A2A2A"/>
          <w:szCs w:val="24"/>
          <w:lang w:eastAsia="en-GB"/>
        </w:rPr>
        <w:t>.</w:t>
      </w:r>
    </w:p>
    <w:p w:rsidR="001B3C86" w:rsidRPr="00F75A78" w:rsidRDefault="001B3C86" w:rsidP="00F75A78">
      <w:pPr>
        <w:rPr>
          <w:rFonts w:cs="Arial"/>
          <w:szCs w:val="24"/>
        </w:rPr>
      </w:pPr>
    </w:p>
    <w:p w:rsidR="00EE3589" w:rsidRPr="003F35AB" w:rsidRDefault="00334B08" w:rsidP="003F35AB">
      <w:pPr>
        <w:pStyle w:val="ListParagraph"/>
        <w:numPr>
          <w:ilvl w:val="0"/>
          <w:numId w:val="2"/>
        </w:numPr>
        <w:rPr>
          <w:rFonts w:cs="Arial"/>
          <w:b/>
          <w:szCs w:val="24"/>
        </w:rPr>
      </w:pPr>
      <w:r w:rsidRPr="003F35AB">
        <w:rPr>
          <w:rFonts w:cs="Arial"/>
          <w:b/>
          <w:szCs w:val="24"/>
        </w:rPr>
        <w:t>Limitation of liability</w:t>
      </w:r>
    </w:p>
    <w:p w:rsidR="00334B08" w:rsidRPr="003F35AB" w:rsidRDefault="00334B08" w:rsidP="003F35AB">
      <w:pPr>
        <w:pStyle w:val="ListParagraph"/>
        <w:numPr>
          <w:ilvl w:val="1"/>
          <w:numId w:val="2"/>
        </w:numPr>
        <w:rPr>
          <w:rFonts w:cs="Arial"/>
          <w:szCs w:val="24"/>
        </w:rPr>
      </w:pPr>
      <w:r w:rsidRPr="003F35AB">
        <w:rPr>
          <w:rFonts w:cs="Arial"/>
          <w:szCs w:val="24"/>
        </w:rPr>
        <w:t>Except in respect of liability for death or personal injury caused by BYM’s negligence (for which no limit or exclusions of liability apply), BYM’s aggregate liability, whether for damages or compensation of any nature arising from the contract for the event (including as a result of negligence) shall be limited to the total sum or sums paid by the booker/participant for attendance at the chosen event.</w:t>
      </w:r>
    </w:p>
    <w:p w:rsidR="00334B08" w:rsidRPr="00F75A78" w:rsidRDefault="00334B08" w:rsidP="00F75A78">
      <w:pPr>
        <w:rPr>
          <w:rFonts w:cs="Arial"/>
          <w:szCs w:val="24"/>
        </w:rPr>
      </w:pPr>
    </w:p>
    <w:p w:rsidR="00334B08" w:rsidRPr="003F35AB" w:rsidRDefault="00334B08" w:rsidP="003F35AB">
      <w:pPr>
        <w:pStyle w:val="ListParagraph"/>
        <w:numPr>
          <w:ilvl w:val="0"/>
          <w:numId w:val="2"/>
        </w:numPr>
        <w:rPr>
          <w:rFonts w:cs="Arial"/>
          <w:b/>
          <w:szCs w:val="24"/>
        </w:rPr>
      </w:pPr>
      <w:r w:rsidRPr="003F35AB">
        <w:rPr>
          <w:rFonts w:cs="Arial"/>
          <w:b/>
          <w:szCs w:val="24"/>
        </w:rPr>
        <w:t>Miscellaneous</w:t>
      </w:r>
    </w:p>
    <w:p w:rsidR="00334B08" w:rsidRDefault="00F75A78" w:rsidP="003F35AB">
      <w:pPr>
        <w:pStyle w:val="ListParagraph"/>
        <w:numPr>
          <w:ilvl w:val="1"/>
          <w:numId w:val="2"/>
        </w:numPr>
        <w:rPr>
          <w:rFonts w:cs="Arial"/>
          <w:szCs w:val="24"/>
        </w:rPr>
      </w:pPr>
      <w:r w:rsidRPr="003F35AB">
        <w:rPr>
          <w:rFonts w:cs="Arial"/>
          <w:szCs w:val="24"/>
        </w:rPr>
        <w:t>BYM reserves the right to refuse admission to any person whom it considers in its absolute discretion to be unsuitable for admission to the event or to remove any such person after the commencement of the event.</w:t>
      </w:r>
    </w:p>
    <w:p w:rsidR="002B0175" w:rsidRPr="003F35AB" w:rsidRDefault="002B0175" w:rsidP="00605219">
      <w:pPr>
        <w:pStyle w:val="ListParagraph"/>
        <w:ind w:left="1021"/>
        <w:rPr>
          <w:rFonts w:cs="Arial"/>
          <w:szCs w:val="24"/>
        </w:rPr>
      </w:pPr>
    </w:p>
    <w:p w:rsidR="00274B5D" w:rsidRDefault="00274B5D" w:rsidP="003F35AB">
      <w:pPr>
        <w:pStyle w:val="ListParagraph"/>
        <w:numPr>
          <w:ilvl w:val="1"/>
          <w:numId w:val="2"/>
        </w:numPr>
        <w:rPr>
          <w:rFonts w:cs="Arial"/>
          <w:szCs w:val="24"/>
        </w:rPr>
      </w:pPr>
      <w:r>
        <w:rPr>
          <w:rFonts w:cs="Arial"/>
          <w:szCs w:val="24"/>
        </w:rPr>
        <w:t>Dogs are not allowed onsite, unless they are registered assistance dogs.</w:t>
      </w:r>
    </w:p>
    <w:p w:rsidR="00274B5D" w:rsidRPr="00274B5D" w:rsidRDefault="00274B5D" w:rsidP="00274B5D">
      <w:pPr>
        <w:pStyle w:val="ListParagraph"/>
        <w:rPr>
          <w:rFonts w:cs="Arial"/>
          <w:szCs w:val="24"/>
        </w:rPr>
      </w:pPr>
    </w:p>
    <w:p w:rsidR="003F35AB" w:rsidRPr="003F35AB" w:rsidRDefault="003F35AB" w:rsidP="003F35AB">
      <w:pPr>
        <w:pStyle w:val="ListParagraph"/>
        <w:numPr>
          <w:ilvl w:val="1"/>
          <w:numId w:val="2"/>
        </w:numPr>
        <w:rPr>
          <w:rFonts w:cs="Arial"/>
          <w:szCs w:val="24"/>
        </w:rPr>
      </w:pPr>
      <w:r w:rsidRPr="003F35AB">
        <w:rPr>
          <w:rFonts w:cs="Arial"/>
          <w:szCs w:val="24"/>
        </w:rPr>
        <w:lastRenderedPageBreak/>
        <w:t>Any opinions expressed by speakers at any event are their own and not necessarily those of BYM.</w:t>
      </w:r>
    </w:p>
    <w:p w:rsidR="003F35AB" w:rsidRPr="00F75A78" w:rsidRDefault="003F35AB" w:rsidP="00F75A78">
      <w:pPr>
        <w:rPr>
          <w:rFonts w:cs="Arial"/>
          <w:szCs w:val="24"/>
        </w:rPr>
      </w:pPr>
    </w:p>
    <w:p w:rsidR="003F35AB" w:rsidRPr="003F35AB" w:rsidRDefault="003F35AB" w:rsidP="003F35AB">
      <w:pPr>
        <w:pStyle w:val="ListParagraph"/>
        <w:numPr>
          <w:ilvl w:val="1"/>
          <w:numId w:val="2"/>
        </w:numPr>
        <w:shd w:val="clear" w:color="auto" w:fill="FFFFFF"/>
        <w:rPr>
          <w:rFonts w:eastAsia="Times New Roman" w:cs="Arial"/>
          <w:color w:val="2A2A2A"/>
          <w:szCs w:val="24"/>
          <w:lang w:eastAsia="en-GB"/>
        </w:rPr>
      </w:pPr>
      <w:r w:rsidRPr="003F35AB">
        <w:rPr>
          <w:rFonts w:eastAsia="Times New Roman" w:cs="Arial"/>
          <w:color w:val="2A2A2A"/>
          <w:szCs w:val="24"/>
          <w:lang w:eastAsia="en-GB"/>
        </w:rPr>
        <w:t>BYM will not accept liability for transport disruption or individual transport disruption.</w:t>
      </w:r>
    </w:p>
    <w:p w:rsidR="00F75A78" w:rsidRPr="00F75A78" w:rsidRDefault="00F75A78" w:rsidP="00F75A78">
      <w:pPr>
        <w:rPr>
          <w:rFonts w:cs="Arial"/>
          <w:szCs w:val="24"/>
        </w:rPr>
      </w:pPr>
    </w:p>
    <w:p w:rsidR="00F75A78" w:rsidRPr="003F35AB" w:rsidRDefault="00F75A78" w:rsidP="003F35AB">
      <w:pPr>
        <w:pStyle w:val="ListParagraph"/>
        <w:numPr>
          <w:ilvl w:val="1"/>
          <w:numId w:val="2"/>
        </w:numPr>
        <w:rPr>
          <w:rFonts w:cs="Arial"/>
          <w:szCs w:val="24"/>
        </w:rPr>
      </w:pPr>
      <w:r w:rsidRPr="003F35AB">
        <w:rPr>
          <w:rFonts w:cs="Arial"/>
          <w:szCs w:val="24"/>
        </w:rPr>
        <w:t>Any contract arising from these terms shall be governed by and construed in accordance with English law and any dispute that may arise between parties concerning these terms or any contract arising therefrom shall be subject to the exclusive jurisdiction of the English Courts.</w:t>
      </w:r>
    </w:p>
    <w:p w:rsidR="00334B08" w:rsidRDefault="00334B08" w:rsidP="00F75A78">
      <w:pPr>
        <w:rPr>
          <w:rFonts w:cs="Arial"/>
          <w:szCs w:val="24"/>
        </w:rPr>
      </w:pPr>
    </w:p>
    <w:p w:rsidR="00F75A78" w:rsidRDefault="00F75A78" w:rsidP="00F75A78">
      <w:pPr>
        <w:rPr>
          <w:rFonts w:cs="Arial"/>
          <w:szCs w:val="24"/>
        </w:rPr>
      </w:pPr>
    </w:p>
    <w:p w:rsidR="00D72E5C" w:rsidRPr="00F75A78" w:rsidRDefault="00D72E5C" w:rsidP="00F75A78">
      <w:pPr>
        <w:rPr>
          <w:rFonts w:cs="Arial"/>
          <w:szCs w:val="24"/>
        </w:rPr>
      </w:pPr>
    </w:p>
    <w:p w:rsidR="00D72E5C" w:rsidRDefault="008E1864" w:rsidP="00F75A78">
      <w:pPr>
        <w:rPr>
          <w:rFonts w:cs="Arial"/>
          <w:szCs w:val="24"/>
        </w:rPr>
      </w:pPr>
      <w:r>
        <w:rPr>
          <w:rFonts w:cs="Arial"/>
          <w:szCs w:val="24"/>
        </w:rPr>
        <w:t xml:space="preserve">For further information, please contact the BYM Events Team at </w:t>
      </w:r>
      <w:r w:rsidR="00605219" w:rsidRPr="00605219">
        <w:rPr>
          <w:rFonts w:cs="Arial"/>
          <w:szCs w:val="24"/>
        </w:rPr>
        <w:t>ym@quaker.org.uk</w:t>
      </w:r>
      <w:r>
        <w:rPr>
          <w:rFonts w:cs="Arial"/>
          <w:szCs w:val="24"/>
        </w:rPr>
        <w:t xml:space="preserve"> or telephone </w:t>
      </w:r>
      <w:r w:rsidRPr="00DE6745">
        <w:rPr>
          <w:rFonts w:cs="Arial"/>
          <w:szCs w:val="24"/>
        </w:rPr>
        <w:t xml:space="preserve">020 7663 </w:t>
      </w:r>
      <w:r w:rsidR="00DE6745" w:rsidRPr="00DE6745">
        <w:rPr>
          <w:rFonts w:cs="Arial"/>
          <w:szCs w:val="24"/>
        </w:rPr>
        <w:t>1040</w:t>
      </w:r>
      <w:r w:rsidR="00DE6745">
        <w:rPr>
          <w:rFonts w:cs="Arial"/>
          <w:szCs w:val="24"/>
        </w:rPr>
        <w:t>.</w:t>
      </w:r>
    </w:p>
    <w:p w:rsidR="00443A2B" w:rsidRDefault="00443A2B" w:rsidP="00F75A78">
      <w:pPr>
        <w:rPr>
          <w:rFonts w:cs="Arial"/>
          <w:szCs w:val="24"/>
        </w:rPr>
      </w:pPr>
    </w:p>
    <w:p w:rsidR="00443A2B" w:rsidRPr="00F75A78" w:rsidRDefault="00443A2B" w:rsidP="00443A2B">
      <w:pPr>
        <w:jc w:val="right"/>
        <w:rPr>
          <w:rFonts w:cs="Arial"/>
          <w:szCs w:val="24"/>
        </w:rPr>
      </w:pPr>
      <w:r>
        <w:rPr>
          <w:rFonts w:cs="Arial"/>
          <w:szCs w:val="24"/>
        </w:rPr>
        <w:t>5-12-2019</w:t>
      </w:r>
    </w:p>
    <w:p w:rsidR="008649E7" w:rsidRPr="00F75A78" w:rsidRDefault="008649E7" w:rsidP="00F75A78">
      <w:pPr>
        <w:rPr>
          <w:rFonts w:cs="Arial"/>
          <w:szCs w:val="24"/>
        </w:rPr>
      </w:pPr>
      <w:bookmarkStart w:id="0" w:name="_GoBack"/>
      <w:bookmarkEnd w:id="0"/>
    </w:p>
    <w:sectPr w:rsidR="008649E7" w:rsidRPr="00F75A78" w:rsidSect="00244B2F">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63"/>
    <w:multiLevelType w:val="hybridMultilevel"/>
    <w:tmpl w:val="E2626E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1E271E2"/>
    <w:multiLevelType w:val="multilevel"/>
    <w:tmpl w:val="917EF190"/>
    <w:lvl w:ilvl="0">
      <w:start w:val="1"/>
      <w:numFmt w:val="decimal"/>
      <w:lvlText w:val="%1."/>
      <w:lvlJc w:val="left"/>
      <w:pPr>
        <w:ind w:left="386" w:hanging="386"/>
      </w:pPr>
      <w:rPr>
        <w:rFonts w:hint="default"/>
      </w:rPr>
    </w:lvl>
    <w:lvl w:ilvl="1">
      <w:start w:val="1"/>
      <w:numFmt w:val="decimal"/>
      <w:lvlText w:val="%1.%2."/>
      <w:lvlJc w:val="left"/>
      <w:pPr>
        <w:ind w:left="1021" w:hanging="6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034DD7"/>
    <w:multiLevelType w:val="multilevel"/>
    <w:tmpl w:val="EBF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641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6F"/>
    <w:rsid w:val="00073D44"/>
    <w:rsid w:val="000C5DA2"/>
    <w:rsid w:val="00143550"/>
    <w:rsid w:val="00144FFF"/>
    <w:rsid w:val="001858A4"/>
    <w:rsid w:val="001B3C86"/>
    <w:rsid w:val="002279DA"/>
    <w:rsid w:val="00244B2F"/>
    <w:rsid w:val="0025719A"/>
    <w:rsid w:val="00274B5D"/>
    <w:rsid w:val="00283B31"/>
    <w:rsid w:val="002B0175"/>
    <w:rsid w:val="002C0FE7"/>
    <w:rsid w:val="002E207E"/>
    <w:rsid w:val="00300040"/>
    <w:rsid w:val="00334B08"/>
    <w:rsid w:val="00344D41"/>
    <w:rsid w:val="003552A5"/>
    <w:rsid w:val="003F35AB"/>
    <w:rsid w:val="00421A04"/>
    <w:rsid w:val="00443A2B"/>
    <w:rsid w:val="0044795D"/>
    <w:rsid w:val="0046494C"/>
    <w:rsid w:val="00553054"/>
    <w:rsid w:val="005D236C"/>
    <w:rsid w:val="00605219"/>
    <w:rsid w:val="007331FB"/>
    <w:rsid w:val="0074546F"/>
    <w:rsid w:val="007815C1"/>
    <w:rsid w:val="007E7310"/>
    <w:rsid w:val="008649E7"/>
    <w:rsid w:val="008A0E19"/>
    <w:rsid w:val="008E1864"/>
    <w:rsid w:val="008F0F7A"/>
    <w:rsid w:val="009164BA"/>
    <w:rsid w:val="009422E2"/>
    <w:rsid w:val="00966FD5"/>
    <w:rsid w:val="009E04CB"/>
    <w:rsid w:val="00A669DB"/>
    <w:rsid w:val="00B20280"/>
    <w:rsid w:val="00B456BF"/>
    <w:rsid w:val="00B77263"/>
    <w:rsid w:val="00BA4735"/>
    <w:rsid w:val="00BD51DC"/>
    <w:rsid w:val="00BD5F6A"/>
    <w:rsid w:val="00C832CF"/>
    <w:rsid w:val="00CC063D"/>
    <w:rsid w:val="00CD1A69"/>
    <w:rsid w:val="00D051F4"/>
    <w:rsid w:val="00D62745"/>
    <w:rsid w:val="00D72E5C"/>
    <w:rsid w:val="00D966D6"/>
    <w:rsid w:val="00DA4384"/>
    <w:rsid w:val="00DD0D86"/>
    <w:rsid w:val="00DE4C15"/>
    <w:rsid w:val="00DE6745"/>
    <w:rsid w:val="00EE3589"/>
    <w:rsid w:val="00F40DCA"/>
    <w:rsid w:val="00F75A78"/>
    <w:rsid w:val="00F901A0"/>
    <w:rsid w:val="00F97370"/>
    <w:rsid w:val="00FF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A691"/>
  <w15:chartTrackingRefBased/>
  <w15:docId w15:val="{07A4FEB0-D6E1-449F-B4AB-B94F2F2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31"/>
    <w:pPr>
      <w:spacing w:after="0" w:line="240" w:lineRule="auto"/>
    </w:pPr>
    <w:rPr>
      <w:rFonts w:ascii="Arial" w:hAnsi="Arial"/>
      <w:sz w:val="24"/>
    </w:rPr>
  </w:style>
  <w:style w:type="paragraph" w:styleId="Heading1">
    <w:name w:val="heading 1"/>
    <w:basedOn w:val="Normal"/>
    <w:next w:val="Normal"/>
    <w:link w:val="Heading1Char"/>
    <w:uiPriority w:val="9"/>
    <w:qFormat/>
    <w:rsid w:val="00443A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74B5D"/>
    <w:pPr>
      <w:keepNext/>
      <w:keepLines/>
      <w:spacing w:before="24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6F"/>
    <w:rPr>
      <w:color w:val="0563C1" w:themeColor="hyperlink"/>
      <w:u w:val="single"/>
    </w:rPr>
  </w:style>
  <w:style w:type="character" w:styleId="FollowedHyperlink">
    <w:name w:val="FollowedHyperlink"/>
    <w:basedOn w:val="DefaultParagraphFont"/>
    <w:uiPriority w:val="99"/>
    <w:semiHidden/>
    <w:unhideWhenUsed/>
    <w:rsid w:val="008649E7"/>
    <w:rPr>
      <w:color w:val="954F72" w:themeColor="followedHyperlink"/>
      <w:u w:val="single"/>
    </w:rPr>
  </w:style>
  <w:style w:type="character" w:styleId="CommentReference">
    <w:name w:val="annotation reference"/>
    <w:basedOn w:val="DefaultParagraphFont"/>
    <w:uiPriority w:val="99"/>
    <w:semiHidden/>
    <w:unhideWhenUsed/>
    <w:rsid w:val="00BD5F6A"/>
    <w:rPr>
      <w:sz w:val="16"/>
      <w:szCs w:val="16"/>
    </w:rPr>
  </w:style>
  <w:style w:type="paragraph" w:styleId="CommentText">
    <w:name w:val="annotation text"/>
    <w:basedOn w:val="Normal"/>
    <w:link w:val="CommentTextChar"/>
    <w:uiPriority w:val="99"/>
    <w:semiHidden/>
    <w:unhideWhenUsed/>
    <w:rsid w:val="00BD5F6A"/>
    <w:rPr>
      <w:sz w:val="20"/>
      <w:szCs w:val="20"/>
    </w:rPr>
  </w:style>
  <w:style w:type="character" w:customStyle="1" w:styleId="CommentTextChar">
    <w:name w:val="Comment Text Char"/>
    <w:basedOn w:val="DefaultParagraphFont"/>
    <w:link w:val="CommentText"/>
    <w:uiPriority w:val="99"/>
    <w:semiHidden/>
    <w:rsid w:val="00BD5F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5F6A"/>
    <w:rPr>
      <w:b/>
      <w:bCs/>
    </w:rPr>
  </w:style>
  <w:style w:type="character" w:customStyle="1" w:styleId="CommentSubjectChar">
    <w:name w:val="Comment Subject Char"/>
    <w:basedOn w:val="CommentTextChar"/>
    <w:link w:val="CommentSubject"/>
    <w:uiPriority w:val="99"/>
    <w:semiHidden/>
    <w:rsid w:val="00BD5F6A"/>
    <w:rPr>
      <w:rFonts w:ascii="Arial" w:hAnsi="Arial"/>
      <w:b/>
      <w:bCs/>
      <w:sz w:val="20"/>
      <w:szCs w:val="20"/>
    </w:rPr>
  </w:style>
  <w:style w:type="paragraph" w:styleId="BalloonText">
    <w:name w:val="Balloon Text"/>
    <w:basedOn w:val="Normal"/>
    <w:link w:val="BalloonTextChar"/>
    <w:uiPriority w:val="99"/>
    <w:semiHidden/>
    <w:unhideWhenUsed/>
    <w:rsid w:val="00BD5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6A"/>
    <w:rPr>
      <w:rFonts w:ascii="Segoe UI" w:hAnsi="Segoe UI" w:cs="Segoe UI"/>
      <w:sz w:val="18"/>
      <w:szCs w:val="18"/>
    </w:rPr>
  </w:style>
  <w:style w:type="paragraph" w:styleId="ListParagraph">
    <w:name w:val="List Paragraph"/>
    <w:basedOn w:val="Normal"/>
    <w:uiPriority w:val="34"/>
    <w:qFormat/>
    <w:rsid w:val="003F35AB"/>
    <w:pPr>
      <w:ind w:left="720"/>
      <w:contextualSpacing/>
    </w:pPr>
  </w:style>
  <w:style w:type="table" w:styleId="TableGrid">
    <w:name w:val="Table Grid"/>
    <w:basedOn w:val="TableNormal"/>
    <w:uiPriority w:val="39"/>
    <w:rsid w:val="00B20280"/>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74B5D"/>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443A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69264">
      <w:bodyDiv w:val="1"/>
      <w:marLeft w:val="0"/>
      <w:marRight w:val="0"/>
      <w:marTop w:val="0"/>
      <w:marBottom w:val="0"/>
      <w:divBdr>
        <w:top w:val="none" w:sz="0" w:space="0" w:color="auto"/>
        <w:left w:val="none" w:sz="0" w:space="0" w:color="auto"/>
        <w:bottom w:val="none" w:sz="0" w:space="0" w:color="auto"/>
        <w:right w:val="none" w:sz="0" w:space="0" w:color="auto"/>
      </w:divBdr>
      <w:divsChild>
        <w:div w:id="1670257946">
          <w:marLeft w:val="0"/>
          <w:marRight w:val="0"/>
          <w:marTop w:val="0"/>
          <w:marBottom w:val="0"/>
          <w:divBdr>
            <w:top w:val="none" w:sz="0" w:space="0" w:color="auto"/>
            <w:left w:val="none" w:sz="0" w:space="0" w:color="auto"/>
            <w:bottom w:val="none" w:sz="0" w:space="0" w:color="auto"/>
            <w:right w:val="none" w:sz="0" w:space="0" w:color="auto"/>
          </w:divBdr>
          <w:divsChild>
            <w:div w:id="2127502007">
              <w:marLeft w:val="-255"/>
              <w:marRight w:val="-270"/>
              <w:marTop w:val="0"/>
              <w:marBottom w:val="0"/>
              <w:divBdr>
                <w:top w:val="none" w:sz="0" w:space="0" w:color="auto"/>
                <w:left w:val="none" w:sz="0" w:space="0" w:color="auto"/>
                <w:bottom w:val="none" w:sz="0" w:space="0" w:color="auto"/>
                <w:right w:val="none" w:sz="0" w:space="0" w:color="auto"/>
              </w:divBdr>
              <w:divsChild>
                <w:div w:id="8030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 Lidbury</dc:creator>
  <cp:keywords/>
  <dc:description/>
  <cp:lastModifiedBy>Nikolas Dadson</cp:lastModifiedBy>
  <cp:revision>4</cp:revision>
  <cp:lastPrinted>2019-12-04T15:24:00Z</cp:lastPrinted>
  <dcterms:created xsi:type="dcterms:W3CDTF">2019-12-05T09:33:00Z</dcterms:created>
  <dcterms:modified xsi:type="dcterms:W3CDTF">2020-01-10T13:59:00Z</dcterms:modified>
</cp:coreProperties>
</file>