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D87E" w14:textId="77777777" w:rsidR="00C92F56" w:rsidRPr="00C92F56" w:rsidRDefault="00C92F56" w:rsidP="00C92F56">
      <w:pPr>
        <w:rPr>
          <w:b/>
          <w:bCs/>
          <w:color w:val="2C86C8"/>
          <w:sz w:val="24"/>
          <w:szCs w:val="24"/>
        </w:rPr>
      </w:pPr>
      <w:r w:rsidRPr="00C92F56">
        <w:rPr>
          <w:b/>
          <w:bCs/>
          <w:color w:val="2C86C8"/>
          <w:sz w:val="24"/>
          <w:szCs w:val="24"/>
        </w:rPr>
        <w:t>DATE</w:t>
      </w:r>
    </w:p>
    <w:p w14:paraId="2DC641E3" w14:textId="77777777" w:rsidR="00C92F56" w:rsidRPr="00C92F56" w:rsidRDefault="00C92F56" w:rsidP="00C92F56">
      <w:pPr>
        <w:rPr>
          <w:b/>
          <w:bCs/>
          <w:color w:val="2C86C8"/>
          <w:sz w:val="24"/>
          <w:szCs w:val="24"/>
        </w:rPr>
      </w:pPr>
    </w:p>
    <w:p w14:paraId="5EE12C91" w14:textId="00CF5A42" w:rsidR="00C92F56" w:rsidRPr="00C92F56" w:rsidRDefault="00C92F56" w:rsidP="00C92F56">
      <w:pPr>
        <w:rPr>
          <w:b/>
          <w:bCs/>
          <w:color w:val="2C86C8"/>
          <w:sz w:val="24"/>
          <w:szCs w:val="24"/>
        </w:rPr>
      </w:pPr>
      <w:r w:rsidRPr="00C92F56">
        <w:rPr>
          <w:b/>
          <w:bCs/>
          <w:color w:val="2C86C8"/>
          <w:sz w:val="24"/>
          <w:szCs w:val="24"/>
        </w:rPr>
        <w:t>PRESS RELEASE</w:t>
      </w:r>
    </w:p>
    <w:p w14:paraId="2079EEEA" w14:textId="77777777" w:rsidR="00C92F56" w:rsidRPr="00C92F56" w:rsidRDefault="00C92F56" w:rsidP="00C92F56">
      <w:pPr>
        <w:rPr>
          <w:color w:val="2C86C8"/>
        </w:rPr>
      </w:pPr>
    </w:p>
    <w:p w14:paraId="7F77ABDC" w14:textId="328DEA77" w:rsidR="00C92F56" w:rsidRPr="00C92F56" w:rsidRDefault="00C92F56" w:rsidP="00C92F56">
      <w:pPr>
        <w:rPr>
          <w:b/>
          <w:bCs/>
        </w:rPr>
      </w:pPr>
      <w:r w:rsidRPr="00C92F56">
        <w:rPr>
          <w:b/>
          <w:bCs/>
          <w:color w:val="2C86C8"/>
        </w:rPr>
        <w:t>[Constituency name]</w:t>
      </w:r>
      <w:r w:rsidRPr="00C92F56">
        <w:rPr>
          <w:b/>
          <w:bCs/>
        </w:rPr>
        <w:t xml:space="preserve"> faith leaders offer </w:t>
      </w:r>
      <w:r w:rsidRPr="00C92F56">
        <w:rPr>
          <w:b/>
          <w:bCs/>
          <w:color w:val="2C86C8"/>
        </w:rPr>
        <w:t xml:space="preserve">[name] </w:t>
      </w:r>
      <w:r w:rsidRPr="00C92F56">
        <w:rPr>
          <w:b/>
          <w:bCs/>
        </w:rPr>
        <w:t xml:space="preserve">MP warm support in work for change </w:t>
      </w:r>
    </w:p>
    <w:p w14:paraId="540BFBBD" w14:textId="77777777" w:rsidR="00C92F56" w:rsidRPr="00C92F56" w:rsidRDefault="00C92F56" w:rsidP="00C92F56"/>
    <w:p w14:paraId="7A86FD0E" w14:textId="77777777" w:rsidR="00C92F56" w:rsidRDefault="00C92F56" w:rsidP="00C92F56">
      <w:r w:rsidRPr="00C92F56">
        <w:t xml:space="preserve">Faith groups from across </w:t>
      </w:r>
      <w:r w:rsidRPr="00C92F56">
        <w:rPr>
          <w:color w:val="2C86C8"/>
        </w:rPr>
        <w:t>[constituency name]</w:t>
      </w:r>
      <w:r w:rsidRPr="00C92F56">
        <w:rPr>
          <w:color w:val="00B0F0"/>
        </w:rPr>
        <w:t xml:space="preserve"> </w:t>
      </w:r>
      <w:r w:rsidRPr="00C92F56">
        <w:t xml:space="preserve">have written to </w:t>
      </w:r>
      <w:r w:rsidRPr="00C92F56">
        <w:rPr>
          <w:color w:val="2C86C8"/>
        </w:rPr>
        <w:t xml:space="preserve">[name] </w:t>
      </w:r>
      <w:r w:rsidRPr="00C92F56">
        <w:t xml:space="preserve">MP offering their support in working for positive </w:t>
      </w:r>
      <w:proofErr w:type="spellStart"/>
      <w:r w:rsidRPr="00C92F56">
        <w:t>change.</w:t>
      </w:r>
      <w:proofErr w:type="spellEnd"/>
    </w:p>
    <w:p w14:paraId="4EA7D044" w14:textId="77777777" w:rsidR="00C92F56" w:rsidRDefault="00C92F56" w:rsidP="00C92F56"/>
    <w:p w14:paraId="514772AE" w14:textId="27A70CEE" w:rsidR="00C92F56" w:rsidRPr="00C92F56" w:rsidRDefault="00C92F56" w:rsidP="00C92F56">
      <w:r w:rsidRPr="00C92F56">
        <w:t xml:space="preserve">In a letter co-ordinated by </w:t>
      </w:r>
      <w:r w:rsidRPr="00C92F56">
        <w:rPr>
          <w:color w:val="2C86C8"/>
        </w:rPr>
        <w:t xml:space="preserve">[Quaker Meeting], </w:t>
      </w:r>
      <w:r w:rsidRPr="00C92F56">
        <w:t>local faith leaders emphasised the importance of truth and integrity in public life.</w:t>
      </w:r>
    </w:p>
    <w:p w14:paraId="33D2FDBB" w14:textId="77777777" w:rsidR="00C92F56" w:rsidRDefault="00C92F56" w:rsidP="00C92F56"/>
    <w:p w14:paraId="3D07680F" w14:textId="3739D79A" w:rsidR="00C92F56" w:rsidRPr="00C92F56" w:rsidRDefault="00C92F56" w:rsidP="00C92F56">
      <w:r w:rsidRPr="00C92F56">
        <w:t>Recognising the challenging nature of the job, the nonpartisan faith groups are keen to support MPs</w:t>
      </w:r>
      <w:r w:rsidR="00387477">
        <w:t xml:space="preserve"> and</w:t>
      </w:r>
      <w:r w:rsidRPr="00C92F56">
        <w:t xml:space="preserve"> find common ground to move forward.</w:t>
      </w:r>
    </w:p>
    <w:p w14:paraId="404D5F99" w14:textId="77777777" w:rsidR="00C92F56" w:rsidRDefault="00C92F56" w:rsidP="00C92F56"/>
    <w:p w14:paraId="602FE209" w14:textId="405CB9B6" w:rsidR="00C92F56" w:rsidRPr="00C92F56" w:rsidRDefault="00C92F56" w:rsidP="00C92F56">
      <w:r w:rsidRPr="00C92F56">
        <w:t xml:space="preserve">“All of us hold truth and integrity as sacred or intrinsic to our beliefs,” signatories including </w:t>
      </w:r>
      <w:r w:rsidRPr="00C92F56">
        <w:rPr>
          <w:color w:val="2C86C8"/>
        </w:rPr>
        <w:t xml:space="preserve">[name of signatories] </w:t>
      </w:r>
      <w:r w:rsidRPr="00C92F56">
        <w:t>wrote.</w:t>
      </w:r>
    </w:p>
    <w:p w14:paraId="411EDEB6" w14:textId="77777777" w:rsidR="00C92F56" w:rsidRDefault="00C92F56" w:rsidP="00C92F56"/>
    <w:p w14:paraId="27FF6443" w14:textId="73593A4F" w:rsidR="00C92F56" w:rsidRPr="00C92F56" w:rsidRDefault="00C92F56" w:rsidP="00C92F56">
      <w:r w:rsidRPr="00C92F56">
        <w:t xml:space="preserve">“By being honest and true to our values, we can have the right relationship with ourselves, others, and the ultimate truth. </w:t>
      </w:r>
    </w:p>
    <w:p w14:paraId="7AFF93FB" w14:textId="77777777" w:rsidR="00C92F56" w:rsidRDefault="00C92F56" w:rsidP="00C92F56"/>
    <w:p w14:paraId="0BB634E3" w14:textId="5852C940" w:rsidR="00C92F56" w:rsidRPr="00C92F56" w:rsidRDefault="00C92F56" w:rsidP="00C92F56">
      <w:r w:rsidRPr="00C92F56">
        <w:t>“We believe this is particularly important for MPs because of the trust that is placed in them by the electorate, the power they hold, and the example they can set to all those in public office and wider society”</w:t>
      </w:r>
    </w:p>
    <w:p w14:paraId="707F4A61" w14:textId="77777777" w:rsidR="00C92F56" w:rsidRDefault="00C92F56" w:rsidP="00C92F56">
      <w:pPr>
        <w:rPr>
          <w:color w:val="00B0F0"/>
        </w:rPr>
      </w:pPr>
    </w:p>
    <w:p w14:paraId="68179412" w14:textId="39DD0E6D" w:rsidR="00C92F56" w:rsidRPr="00C92F56" w:rsidRDefault="00C92F56" w:rsidP="00C92F56">
      <w:pPr>
        <w:rPr>
          <w:color w:val="2C86C8"/>
        </w:rPr>
      </w:pPr>
      <w:r w:rsidRPr="00C92F56">
        <w:rPr>
          <w:color w:val="2C86C8"/>
        </w:rPr>
        <w:t>[Quotes from local Quaker/other faith group, along the lines of, e.g. “We know how hard it is to be an MP in the current climate, and we would welcome the opportunity to support them.”]</w:t>
      </w:r>
    </w:p>
    <w:p w14:paraId="0CBD0E99" w14:textId="77777777" w:rsidR="00C92F56" w:rsidRDefault="00C92F56" w:rsidP="00C92F56"/>
    <w:p w14:paraId="6B986BCD" w14:textId="5E5562D3" w:rsidR="00C92F56" w:rsidRPr="00C92F56" w:rsidRDefault="00C92F56" w:rsidP="00C92F56">
      <w:r w:rsidRPr="00C92F56">
        <w:t>In the letter faith leaders asked for a meeting with [MP name] to discuss moral and practical assistance.</w:t>
      </w:r>
    </w:p>
    <w:p w14:paraId="48A3957D" w14:textId="77777777" w:rsidR="00C92F56" w:rsidRDefault="00C92F56" w:rsidP="00C92F56">
      <w:pPr>
        <w:rPr>
          <w:color w:val="00B0F0"/>
        </w:rPr>
      </w:pPr>
    </w:p>
    <w:p w14:paraId="516C7B93" w14:textId="4BE5C42B" w:rsidR="00C92F56" w:rsidRPr="00C92F56" w:rsidRDefault="00C92F56" w:rsidP="00C92F56">
      <w:pPr>
        <w:rPr>
          <w:color w:val="2C86C8"/>
        </w:rPr>
      </w:pPr>
      <w:r w:rsidRPr="00C92F56">
        <w:rPr>
          <w:color w:val="2C86C8"/>
        </w:rPr>
        <w:t>[MP detail paragraph, e.g. when first elected, political party, their own faith etc]</w:t>
      </w:r>
    </w:p>
    <w:p w14:paraId="674D57BA" w14:textId="77777777" w:rsidR="00C92F56" w:rsidRDefault="00C92F56" w:rsidP="00C92F56">
      <w:pPr>
        <w:rPr>
          <w:b/>
          <w:bCs/>
        </w:rPr>
      </w:pPr>
    </w:p>
    <w:p w14:paraId="49CDAA04" w14:textId="0588AC79" w:rsidR="00C92F56" w:rsidRDefault="00C92F56" w:rsidP="00C92F56">
      <w:pPr>
        <w:rPr>
          <w:b/>
          <w:bCs/>
        </w:rPr>
      </w:pPr>
      <w:r>
        <w:rPr>
          <w:b/>
          <w:bCs/>
        </w:rPr>
        <w:t>ENDS</w:t>
      </w:r>
    </w:p>
    <w:p w14:paraId="22942ED8" w14:textId="77777777" w:rsidR="00C92F56" w:rsidRDefault="00C92F56" w:rsidP="00C92F56">
      <w:pPr>
        <w:rPr>
          <w:b/>
          <w:bCs/>
        </w:rPr>
      </w:pPr>
    </w:p>
    <w:p w14:paraId="6A6B4421" w14:textId="46AABD84" w:rsidR="00B07028" w:rsidRPr="00C92F56" w:rsidRDefault="00C92F56" w:rsidP="00B45DA9">
      <w:pPr>
        <w:rPr>
          <w:color w:val="2C86C8"/>
        </w:rPr>
      </w:pPr>
      <w:r w:rsidRPr="00C92F56">
        <w:rPr>
          <w:color w:val="2C86C8"/>
        </w:rPr>
        <w:t>[Name/role/telephone numbers/email address of contact for journalists to phone.]</w:t>
      </w:r>
    </w:p>
    <w:sectPr w:rsidR="00B07028" w:rsidRPr="00C92F56" w:rsidSect="001A307B">
      <w:headerReference w:type="first" r:id="rId11"/>
      <w:pgSz w:w="12240" w:h="15840"/>
      <w:pgMar w:top="567" w:right="567" w:bottom="567" w:left="567"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37EED8" w14:textId="77777777" w:rsidR="00E73F68" w:rsidRDefault="00E73F68" w:rsidP="00B45DA9">
      <w:r>
        <w:separator/>
      </w:r>
    </w:p>
  </w:endnote>
  <w:endnote w:type="continuationSeparator" w:id="0">
    <w:p w14:paraId="5859C94C" w14:textId="77777777" w:rsidR="00E73F68" w:rsidRDefault="00E73F68" w:rsidP="00B45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Roboto Slab">
    <w:charset w:val="00"/>
    <w:family w:val="auto"/>
    <w:pitch w:val="variable"/>
    <w:sig w:usb0="000004FF" w:usb1="8000405F" w:usb2="00000022" w:usb3="00000000" w:csb0="0000019F" w:csb1="00000000"/>
  </w:font>
  <w:font w:name="Times New Roman (Body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9FA4F7" w14:textId="77777777" w:rsidR="00E73F68" w:rsidRDefault="00E73F68" w:rsidP="00B45DA9">
      <w:r>
        <w:separator/>
      </w:r>
    </w:p>
  </w:footnote>
  <w:footnote w:type="continuationSeparator" w:id="0">
    <w:p w14:paraId="1F5D7CF7" w14:textId="77777777" w:rsidR="00E73F68" w:rsidRDefault="00E73F68" w:rsidP="00B45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973FD" w14:textId="46629919" w:rsidR="001A307B" w:rsidRDefault="005120A9" w:rsidP="00B45DA9">
    <w:pPr>
      <w:pStyle w:val="Header"/>
    </w:pPr>
    <w:r>
      <w:rPr>
        <w:noProof/>
      </w:rPr>
      <w:drawing>
        <wp:anchor distT="0" distB="0" distL="114300" distR="114300" simplePos="0" relativeHeight="251665408" behindDoc="1" locked="0" layoutInCell="1" allowOverlap="1" wp14:anchorId="323E335F" wp14:editId="4F983E54">
          <wp:simplePos x="0" y="0"/>
          <wp:positionH relativeFrom="page">
            <wp:align>left</wp:align>
          </wp:positionH>
          <wp:positionV relativeFrom="page">
            <wp:align>top</wp:align>
          </wp:positionV>
          <wp:extent cx="7813675" cy="2058670"/>
          <wp:effectExtent l="0" t="0" r="0" b="0"/>
          <wp:wrapTight wrapText="bothSides">
            <wp:wrapPolygon edited="1">
              <wp:start x="0" y="0"/>
              <wp:lineTo x="0" y="21600"/>
              <wp:lineTo x="21556" y="21453"/>
              <wp:lineTo x="21556" y="0"/>
              <wp:lineTo x="0" y="0"/>
            </wp:wrapPolygon>
          </wp:wrapTight>
          <wp:docPr id="786456487" name="Picture 3" descr="A group of colorful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709242" name="Picture 3" descr="A group of colorful hand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13675" cy="2058670"/>
                  </a:xfrm>
                  <a:prstGeom prst="rect">
                    <a:avLst/>
                  </a:prstGeom>
                </pic:spPr>
              </pic:pic>
            </a:graphicData>
          </a:graphic>
          <wp14:sizeRelH relativeFrom="margin">
            <wp14:pctWidth>0</wp14:pctWidth>
          </wp14:sizeRelH>
          <wp14:sizeRelV relativeFrom="margin">
            <wp14:pctHeight>0</wp14:pctHeight>
          </wp14:sizeRelV>
        </wp:anchor>
      </w:drawing>
    </w:r>
    <w:r w:rsidRPr="00BF4955">
      <w:rPr>
        <w:rFonts w:ascii="Roboto Slab" w:hAnsi="Roboto Slab" w:cs="Times New Roman (Body CS)"/>
        <w:b/>
        <w:noProof/>
        <w:color w:val="153D63"/>
        <w:sz w:val="40"/>
        <w:szCs w:val="40"/>
      </w:rPr>
      <mc:AlternateContent>
        <mc:Choice Requires="wps">
          <w:drawing>
            <wp:anchor distT="114935" distB="575945" distL="114300" distR="114300" simplePos="0" relativeHeight="251666432" behindDoc="0" locked="0" layoutInCell="1" allowOverlap="1" wp14:anchorId="615F7DA5" wp14:editId="225D120D">
              <wp:simplePos x="0" y="0"/>
              <wp:positionH relativeFrom="column">
                <wp:posOffset>172085</wp:posOffset>
              </wp:positionH>
              <wp:positionV relativeFrom="page">
                <wp:posOffset>367030</wp:posOffset>
              </wp:positionV>
              <wp:extent cx="5139690" cy="1308735"/>
              <wp:effectExtent l="0" t="0" r="3810" b="0"/>
              <wp:wrapNone/>
              <wp:docPr id="663499742" name="Text Box 663499742"/>
              <wp:cNvGraphicFramePr/>
              <a:graphic xmlns:a="http://schemas.openxmlformats.org/drawingml/2006/main">
                <a:graphicData uri="http://schemas.microsoft.com/office/word/2010/wordprocessingShape">
                  <wps:wsp>
                    <wps:cNvSpPr txBox="1"/>
                    <wps:spPr>
                      <a:xfrm>
                        <a:off x="0" y="0"/>
                        <a:ext cx="5139690" cy="1308735"/>
                      </a:xfrm>
                      <a:prstGeom prst="rect">
                        <a:avLst/>
                      </a:prstGeom>
                      <a:solidFill>
                        <a:schemeClr val="bg1">
                          <a:alpha val="80349"/>
                        </a:schemeClr>
                      </a:solidFill>
                      <a:ln>
                        <a:noFill/>
                      </a:ln>
                    </wps:spPr>
                    <wps:style>
                      <a:lnRef idx="2">
                        <a:schemeClr val="dk1"/>
                      </a:lnRef>
                      <a:fillRef idx="1">
                        <a:schemeClr val="lt1"/>
                      </a:fillRef>
                      <a:effectRef idx="0">
                        <a:schemeClr val="dk1"/>
                      </a:effectRef>
                      <a:fontRef idx="minor">
                        <a:schemeClr val="dk1"/>
                      </a:fontRef>
                    </wps:style>
                    <wps:txbx>
                      <w:txbxContent>
                        <w:p w14:paraId="3D6AF8D2" w14:textId="4A4ACC56" w:rsidR="001A307B" w:rsidRPr="00BF4955" w:rsidRDefault="00C92F56" w:rsidP="00B45DA9">
                          <w:pPr>
                            <w:pStyle w:val="Title"/>
                          </w:pPr>
                          <w:r>
                            <w:t>Local faith and belief letter</w:t>
                          </w:r>
                        </w:p>
                        <w:p w14:paraId="4BD85D3D" w14:textId="08E6C9FD" w:rsidR="001A307B" w:rsidRPr="00BF4955" w:rsidRDefault="00C92F56" w:rsidP="00B45DA9">
                          <w:pPr>
                            <w:pStyle w:val="Heading2"/>
                          </w:pPr>
                          <w:r>
                            <w:t>Template press release</w:t>
                          </w:r>
                        </w:p>
                      </w:txbxContent>
                    </wps:txbx>
                    <wps:bodyPr rot="0" spcFirstLastPara="0" vertOverflow="overflow" horzOverflow="overflow" vert="horz" wrap="square" lIns="144000" tIns="144000" rIns="144000" bIns="14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5F7DA5" id="_x0000_t202" coordsize="21600,21600" o:spt="202" path="m,l,21600r21600,l21600,xe">
              <v:stroke joinstyle="miter"/>
              <v:path gradientshapeok="t" o:connecttype="rect"/>
            </v:shapetype>
            <v:shape id="Text Box 663499742" o:spid="_x0000_s1026" type="#_x0000_t202" style="position:absolute;margin-left:13.55pt;margin-top:28.9pt;width:404.7pt;height:103.05pt;z-index:251666432;visibility:visible;mso-wrap-style:square;mso-width-percent:0;mso-height-percent:0;mso-wrap-distance-left:9pt;mso-wrap-distance-top:9.05pt;mso-wrap-distance-right:9pt;mso-wrap-distance-bottom:45.35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" fillcolor="white [3212]" stroked="f" strokeweight="1pt">
              <v:fill opacity="52685f"/>
              <v:textbox inset="4mm,4mm,4mm,4mm">
                <w:txbxContent>
                  <w:p w14:paraId="3D6AF8D2" w14:textId="4A4ACC56" w:rsidR="001A307B" w:rsidRPr="00BF4955" w:rsidRDefault="00C92F56" w:rsidP="00B45DA9">
                    <w:pPr>
                      <w:pStyle w:val="Title"/>
                    </w:pPr>
                    <w:r>
                      <w:t>Local faith and belief letter</w:t>
                    </w:r>
                  </w:p>
                  <w:p w14:paraId="4BD85D3D" w14:textId="08E6C9FD" w:rsidR="001A307B" w:rsidRPr="00BF4955" w:rsidRDefault="00C92F56" w:rsidP="00B45DA9">
                    <w:pPr>
                      <w:pStyle w:val="Heading2"/>
                    </w:pPr>
                    <w:r>
                      <w:t>Template press release</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83DD4"/>
    <w:multiLevelType w:val="hybridMultilevel"/>
    <w:tmpl w:val="6D2EE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86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F68"/>
    <w:rsid w:val="00047EB6"/>
    <w:rsid w:val="00054A59"/>
    <w:rsid w:val="00082851"/>
    <w:rsid w:val="000C0B71"/>
    <w:rsid w:val="001A307B"/>
    <w:rsid w:val="001A6259"/>
    <w:rsid w:val="001E0564"/>
    <w:rsid w:val="00217784"/>
    <w:rsid w:val="002D5067"/>
    <w:rsid w:val="003713D4"/>
    <w:rsid w:val="00381425"/>
    <w:rsid w:val="00387477"/>
    <w:rsid w:val="003A5F6C"/>
    <w:rsid w:val="00403ADD"/>
    <w:rsid w:val="005120A9"/>
    <w:rsid w:val="005E26D8"/>
    <w:rsid w:val="00623F39"/>
    <w:rsid w:val="0062763B"/>
    <w:rsid w:val="006426B6"/>
    <w:rsid w:val="0067562F"/>
    <w:rsid w:val="006A4E70"/>
    <w:rsid w:val="006C2C0C"/>
    <w:rsid w:val="0074219C"/>
    <w:rsid w:val="0077260E"/>
    <w:rsid w:val="00830696"/>
    <w:rsid w:val="009C5D84"/>
    <w:rsid w:val="00A57251"/>
    <w:rsid w:val="00B07028"/>
    <w:rsid w:val="00B45DA9"/>
    <w:rsid w:val="00BB7581"/>
    <w:rsid w:val="00BF4955"/>
    <w:rsid w:val="00C31567"/>
    <w:rsid w:val="00C72B65"/>
    <w:rsid w:val="00C92F56"/>
    <w:rsid w:val="00DF6C87"/>
    <w:rsid w:val="00E56856"/>
    <w:rsid w:val="00E672D0"/>
    <w:rsid w:val="00E73F68"/>
    <w:rsid w:val="00E971F2"/>
    <w:rsid w:val="00EC76EF"/>
    <w:rsid w:val="00ED3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189377"/>
  <w15:chartTrackingRefBased/>
  <w15:docId w15:val="{51978D57-94B7-4D3E-90B9-260EC30D2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DA9"/>
    <w:pPr>
      <w:spacing w:after="57"/>
    </w:pPr>
    <w:rPr>
      <w:rFonts w:ascii="Verdana" w:hAnsi="Verdana"/>
      <w:sz w:val="22"/>
      <w:szCs w:val="22"/>
    </w:rPr>
  </w:style>
  <w:style w:type="paragraph" w:styleId="Heading1">
    <w:name w:val="heading 1"/>
    <w:basedOn w:val="Normal"/>
    <w:next w:val="Normal"/>
    <w:link w:val="Heading1Char"/>
    <w:uiPriority w:val="9"/>
    <w:qFormat/>
    <w:rsid w:val="00B45DA9"/>
    <w:pPr>
      <w:spacing w:after="113"/>
      <w:outlineLvl w:val="0"/>
    </w:pPr>
    <w:rPr>
      <w:rFonts w:ascii="Roboto Slab" w:hAnsi="Roboto Slab" w:cs="Times New Roman (Body CS)"/>
      <w:b/>
      <w:color w:val="153D63"/>
      <w:sz w:val="40"/>
      <w:szCs w:val="40"/>
    </w:rPr>
  </w:style>
  <w:style w:type="paragraph" w:styleId="Heading2">
    <w:name w:val="heading 2"/>
    <w:basedOn w:val="Normal"/>
    <w:next w:val="Normal"/>
    <w:link w:val="Heading2Char"/>
    <w:uiPriority w:val="9"/>
    <w:unhideWhenUsed/>
    <w:qFormat/>
    <w:rsid w:val="00B45DA9"/>
    <w:pPr>
      <w:spacing w:after="113"/>
      <w:outlineLvl w:val="1"/>
    </w:pPr>
    <w:rPr>
      <w:rFonts w:ascii="Roboto Slab" w:hAnsi="Roboto Slab"/>
      <w:b/>
      <w:bCs/>
      <w:color w:val="2C86C8"/>
      <w:sz w:val="28"/>
      <w:szCs w:val="28"/>
    </w:rPr>
  </w:style>
  <w:style w:type="paragraph" w:styleId="Heading3">
    <w:name w:val="heading 3"/>
    <w:basedOn w:val="Normal"/>
    <w:next w:val="Normal"/>
    <w:link w:val="Heading3Char"/>
    <w:uiPriority w:val="9"/>
    <w:semiHidden/>
    <w:unhideWhenUsed/>
    <w:qFormat/>
    <w:rsid w:val="00E73F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F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3F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3F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F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F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F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DA9"/>
    <w:rPr>
      <w:rFonts w:ascii="Roboto Slab" w:hAnsi="Roboto Slab" w:cs="Times New Roman (Body CS)"/>
      <w:b/>
      <w:color w:val="153D63"/>
      <w:sz w:val="40"/>
      <w:szCs w:val="40"/>
    </w:rPr>
  </w:style>
  <w:style w:type="character" w:customStyle="1" w:styleId="Heading2Char">
    <w:name w:val="Heading 2 Char"/>
    <w:basedOn w:val="DefaultParagraphFont"/>
    <w:link w:val="Heading2"/>
    <w:uiPriority w:val="9"/>
    <w:rsid w:val="00B45DA9"/>
    <w:rPr>
      <w:rFonts w:ascii="Roboto Slab" w:hAnsi="Roboto Slab"/>
      <w:b/>
      <w:bCs/>
      <w:color w:val="2C86C8"/>
      <w:sz w:val="28"/>
      <w:szCs w:val="28"/>
    </w:rPr>
  </w:style>
  <w:style w:type="character" w:customStyle="1" w:styleId="Heading3Char">
    <w:name w:val="Heading 3 Char"/>
    <w:basedOn w:val="DefaultParagraphFont"/>
    <w:link w:val="Heading3"/>
    <w:uiPriority w:val="9"/>
    <w:semiHidden/>
    <w:rsid w:val="00E73F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3F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3F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3F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F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F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F68"/>
    <w:rPr>
      <w:rFonts w:eastAsiaTheme="majorEastAsia" w:cstheme="majorBidi"/>
      <w:color w:val="272727" w:themeColor="text1" w:themeTint="D8"/>
    </w:rPr>
  </w:style>
  <w:style w:type="paragraph" w:styleId="Title">
    <w:name w:val="Title"/>
    <w:basedOn w:val="Normal"/>
    <w:next w:val="Normal"/>
    <w:link w:val="TitleChar"/>
    <w:uiPriority w:val="10"/>
    <w:qFormat/>
    <w:rsid w:val="00E73F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F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F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F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F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3F68"/>
    <w:rPr>
      <w:i/>
      <w:iCs/>
      <w:color w:val="404040" w:themeColor="text1" w:themeTint="BF"/>
    </w:rPr>
  </w:style>
  <w:style w:type="paragraph" w:styleId="ListParagraph">
    <w:name w:val="List Paragraph"/>
    <w:basedOn w:val="Normal"/>
    <w:uiPriority w:val="34"/>
    <w:qFormat/>
    <w:rsid w:val="00E73F68"/>
    <w:pPr>
      <w:ind w:left="720"/>
      <w:contextualSpacing/>
    </w:pPr>
  </w:style>
  <w:style w:type="character" w:styleId="IntenseEmphasis">
    <w:name w:val="Intense Emphasis"/>
    <w:basedOn w:val="DefaultParagraphFont"/>
    <w:uiPriority w:val="21"/>
    <w:qFormat/>
    <w:rsid w:val="00E73F68"/>
    <w:rPr>
      <w:i/>
      <w:iCs/>
      <w:color w:val="0F4761" w:themeColor="accent1" w:themeShade="BF"/>
    </w:rPr>
  </w:style>
  <w:style w:type="paragraph" w:styleId="IntenseQuote">
    <w:name w:val="Intense Quote"/>
    <w:basedOn w:val="Normal"/>
    <w:next w:val="Normal"/>
    <w:link w:val="IntenseQuoteChar"/>
    <w:uiPriority w:val="30"/>
    <w:qFormat/>
    <w:rsid w:val="00E73F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F68"/>
    <w:rPr>
      <w:i/>
      <w:iCs/>
      <w:color w:val="0F4761" w:themeColor="accent1" w:themeShade="BF"/>
    </w:rPr>
  </w:style>
  <w:style w:type="character" w:styleId="IntenseReference">
    <w:name w:val="Intense Reference"/>
    <w:basedOn w:val="DefaultParagraphFont"/>
    <w:uiPriority w:val="32"/>
    <w:qFormat/>
    <w:rsid w:val="00E73F68"/>
    <w:rPr>
      <w:b/>
      <w:bCs/>
      <w:smallCaps/>
      <w:color w:val="0F4761" w:themeColor="accent1" w:themeShade="BF"/>
      <w:spacing w:val="5"/>
    </w:rPr>
  </w:style>
  <w:style w:type="paragraph" w:styleId="Header">
    <w:name w:val="header"/>
    <w:basedOn w:val="Normal"/>
    <w:link w:val="HeaderChar"/>
    <w:uiPriority w:val="99"/>
    <w:unhideWhenUsed/>
    <w:rsid w:val="00E73F68"/>
    <w:pPr>
      <w:tabs>
        <w:tab w:val="center" w:pos="4513"/>
        <w:tab w:val="right" w:pos="9026"/>
      </w:tabs>
    </w:pPr>
  </w:style>
  <w:style w:type="character" w:customStyle="1" w:styleId="HeaderChar">
    <w:name w:val="Header Char"/>
    <w:basedOn w:val="DefaultParagraphFont"/>
    <w:link w:val="Header"/>
    <w:uiPriority w:val="99"/>
    <w:rsid w:val="00E73F68"/>
  </w:style>
  <w:style w:type="paragraph" w:styleId="Footer">
    <w:name w:val="footer"/>
    <w:basedOn w:val="Normal"/>
    <w:link w:val="FooterChar"/>
    <w:uiPriority w:val="99"/>
    <w:unhideWhenUsed/>
    <w:rsid w:val="00E73F68"/>
    <w:pPr>
      <w:tabs>
        <w:tab w:val="center" w:pos="4513"/>
        <w:tab w:val="right" w:pos="9026"/>
      </w:tabs>
    </w:pPr>
  </w:style>
  <w:style w:type="character" w:customStyle="1" w:styleId="FooterChar">
    <w:name w:val="Footer Char"/>
    <w:basedOn w:val="DefaultParagraphFont"/>
    <w:link w:val="Footer"/>
    <w:uiPriority w:val="99"/>
    <w:rsid w:val="00E73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dbb5a6-a303-4bc5-993e-d65bb0a86fe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A607F35BBA2441A8641962F58090B5" ma:contentTypeVersion="13" ma:contentTypeDescription="Create a new document." ma:contentTypeScope="" ma:versionID="53c52a5cbf22f6b59d80850cb0ab0a21">
  <xsd:schema xmlns:xsd="http://www.w3.org/2001/XMLSchema" xmlns:xs="http://www.w3.org/2001/XMLSchema" xmlns:p="http://schemas.microsoft.com/office/2006/metadata/properties" xmlns:ns2="a1dbb5a6-a303-4bc5-993e-d65bb0a86fee" xmlns:ns3="6a71921e-0546-4eff-8c24-16859a0ebbe4" targetNamespace="http://schemas.microsoft.com/office/2006/metadata/properties" ma:root="true" ma:fieldsID="4082972763af225716c6d235df204b60" ns2:_="" ns3:_="">
    <xsd:import namespace="a1dbb5a6-a303-4bc5-993e-d65bb0a86fee"/>
    <xsd:import namespace="6a71921e-0546-4eff-8c24-16859a0ebb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bb5a6-a303-4bc5-993e-d65bb0a86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71921e-0546-4eff-8c24-16859a0ebbe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BD6E34-4AB8-DF47-AD4F-EEF6C29B32DC}">
  <ds:schemaRefs>
    <ds:schemaRef ds:uri="http://schemas.openxmlformats.org/officeDocument/2006/bibliography"/>
  </ds:schemaRefs>
</ds:datastoreItem>
</file>

<file path=customXml/itemProps2.xml><?xml version="1.0" encoding="utf-8"?>
<ds:datastoreItem xmlns:ds="http://schemas.openxmlformats.org/officeDocument/2006/customXml" ds:itemID="{293AA182-CB99-43A1-9F5C-C832F90D76C8}">
  <ds:schemaRefs>
    <ds:schemaRef ds:uri="a1dbb5a6-a303-4bc5-993e-d65bb0a86fee"/>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 ds:uri="6a71921e-0546-4eff-8c24-16859a0ebbe4"/>
  </ds:schemaRefs>
</ds:datastoreItem>
</file>

<file path=customXml/itemProps3.xml><?xml version="1.0" encoding="utf-8"?>
<ds:datastoreItem xmlns:ds="http://schemas.openxmlformats.org/officeDocument/2006/customXml" ds:itemID="{DF7BD06A-06D4-40C7-B60C-78D54654D5FE}">
  <ds:schemaRefs>
    <ds:schemaRef ds:uri="http://schemas.microsoft.com/sharepoint/v3/contenttype/forms"/>
  </ds:schemaRefs>
</ds:datastoreItem>
</file>

<file path=customXml/itemProps4.xml><?xml version="1.0" encoding="utf-8"?>
<ds:datastoreItem xmlns:ds="http://schemas.openxmlformats.org/officeDocument/2006/customXml" ds:itemID="{EB7CFC1A-B4DB-4675-8CF8-0D4F5D4B2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bb5a6-a303-4bc5-993e-d65bb0a86fee"/>
    <ds:schemaRef ds:uri="6a71921e-0546-4eff-8c24-16859a0ebb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0946.CF.0324%20-%20Election%202024%20-%20Post%20Vote%201%20Col%20Word%20Template</Template>
  <TotalTime>1</TotalTime>
  <Pages>1</Pages>
  <Words>214</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Quaker in Britain</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Preston</dc:creator>
  <cp:keywords/>
  <dc:description/>
  <cp:lastModifiedBy>Joe Cox</cp:lastModifiedBy>
  <cp:revision>2</cp:revision>
  <dcterms:created xsi:type="dcterms:W3CDTF">2024-10-04T14:29:00Z</dcterms:created>
  <dcterms:modified xsi:type="dcterms:W3CDTF">2024-10-04T14:29:00Z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0x01010051A607F35BBA2441A8641962F58090B5</vt:lpwstr>
  </property>
</Properties>
</file>