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221" w:rsidRDefault="00A72ECC" w:rsidP="00D4115B">
      <w:pPr>
        <w:pStyle w:val="Heading1"/>
      </w:pPr>
      <w:r w:rsidRPr="00A72ECC">
        <w:t>Retention guide for meetings</w:t>
      </w:r>
      <w:r>
        <w:t xml:space="preserve"> -</w:t>
      </w:r>
      <w:r w:rsidR="00C32F09">
        <w:t xml:space="preserve"> </w:t>
      </w:r>
      <w:bookmarkStart w:id="0" w:name="_GoBack"/>
      <w:bookmarkEnd w:id="0"/>
      <w:r>
        <w:t>template</w:t>
      </w:r>
    </w:p>
    <w:p w:rsidR="00A72ECC" w:rsidRDefault="00A72ECC" w:rsidP="00A72ECC">
      <w:pPr>
        <w:rPr>
          <w:rFonts w:ascii="Arial" w:hAnsi="Arial" w:cs="Arial"/>
          <w:sz w:val="24"/>
          <w:szCs w:val="24"/>
        </w:rPr>
      </w:pPr>
      <w:r>
        <w:rPr>
          <w:rFonts w:ascii="Arial" w:hAnsi="Arial" w:cs="Arial"/>
          <w:sz w:val="24"/>
          <w:szCs w:val="24"/>
        </w:rPr>
        <w:t>All records marked ‘retain permanently’ should be passed in a timely manner to the records custodian for storage and transfer to place of deposit (e.g. Essex record office)</w:t>
      </w:r>
    </w:p>
    <w:p w:rsidR="00A72ECC" w:rsidRPr="00A72ECC" w:rsidRDefault="00A72ECC" w:rsidP="00A72ECC">
      <w:pPr>
        <w:rPr>
          <w:rFonts w:ascii="Arial" w:hAnsi="Arial" w:cs="Arial"/>
          <w:sz w:val="24"/>
          <w:szCs w:val="24"/>
        </w:rPr>
      </w:pPr>
      <w:r w:rsidRPr="00A72ECC">
        <w:rPr>
          <w:rFonts w:ascii="Arial" w:hAnsi="Arial" w:cs="Arial"/>
          <w:b/>
          <w:sz w:val="24"/>
          <w:szCs w:val="24"/>
        </w:rPr>
        <w:t>List of members</w:t>
      </w:r>
      <w:r>
        <w:rPr>
          <w:rFonts w:ascii="Arial" w:hAnsi="Arial" w:cs="Arial"/>
          <w:sz w:val="24"/>
          <w:szCs w:val="24"/>
        </w:rPr>
        <w:t xml:space="preserve"> – retain permanently (historical archive)</w:t>
      </w:r>
    </w:p>
    <w:p w:rsidR="00A72ECC" w:rsidRPr="00A72ECC" w:rsidRDefault="00A72ECC" w:rsidP="00A72ECC">
      <w:pPr>
        <w:rPr>
          <w:rFonts w:ascii="Arial" w:hAnsi="Arial" w:cs="Arial"/>
          <w:sz w:val="24"/>
          <w:szCs w:val="24"/>
        </w:rPr>
      </w:pPr>
      <w:r w:rsidRPr="00A72ECC">
        <w:rPr>
          <w:rFonts w:ascii="Arial" w:hAnsi="Arial" w:cs="Arial"/>
          <w:b/>
          <w:sz w:val="24"/>
          <w:szCs w:val="24"/>
        </w:rPr>
        <w:t>Printed Book of members</w:t>
      </w:r>
      <w:r>
        <w:rPr>
          <w:rFonts w:ascii="Arial" w:hAnsi="Arial" w:cs="Arial"/>
          <w:sz w:val="24"/>
          <w:szCs w:val="24"/>
        </w:rPr>
        <w:t xml:space="preserve"> – retain permanently (historical archive) (some meetings may decide not to keep this permanently if they already keep the membership lists above, but others may decide the information differs and both are worth keeping).</w:t>
      </w:r>
    </w:p>
    <w:p w:rsidR="00A72ECC" w:rsidRPr="00A72ECC" w:rsidRDefault="00A72ECC" w:rsidP="00A72ECC">
      <w:pPr>
        <w:rPr>
          <w:rFonts w:ascii="Arial" w:hAnsi="Arial" w:cs="Arial"/>
          <w:sz w:val="24"/>
          <w:szCs w:val="24"/>
        </w:rPr>
      </w:pPr>
      <w:r w:rsidRPr="00A72ECC">
        <w:rPr>
          <w:rFonts w:ascii="Arial" w:hAnsi="Arial" w:cs="Arial"/>
          <w:b/>
          <w:sz w:val="24"/>
          <w:szCs w:val="24"/>
        </w:rPr>
        <w:t>Nominations information</w:t>
      </w:r>
      <w:r>
        <w:rPr>
          <w:rFonts w:ascii="Arial" w:hAnsi="Arial" w:cs="Arial"/>
          <w:sz w:val="24"/>
          <w:szCs w:val="24"/>
        </w:rPr>
        <w:t xml:space="preserve"> – delete when process complete (nominations are usually minuted somewhere, and these minutes will be kept permanently so no need for this to be retained)</w:t>
      </w:r>
    </w:p>
    <w:p w:rsidR="00A72ECC" w:rsidRPr="00A72ECC" w:rsidRDefault="00A72ECC" w:rsidP="00A72ECC">
      <w:pPr>
        <w:rPr>
          <w:rFonts w:ascii="Arial" w:hAnsi="Arial" w:cs="Arial"/>
          <w:sz w:val="24"/>
          <w:szCs w:val="24"/>
        </w:rPr>
      </w:pPr>
      <w:r w:rsidRPr="00A72ECC">
        <w:rPr>
          <w:rFonts w:ascii="Arial" w:hAnsi="Arial" w:cs="Arial"/>
          <w:b/>
          <w:sz w:val="24"/>
          <w:szCs w:val="24"/>
        </w:rPr>
        <w:t>Births, marriages information</w:t>
      </w:r>
      <w:r>
        <w:rPr>
          <w:rFonts w:ascii="Arial" w:hAnsi="Arial" w:cs="Arial"/>
          <w:sz w:val="24"/>
          <w:szCs w:val="24"/>
        </w:rPr>
        <w:t xml:space="preserve"> – retain permanently (historical archive) (some meetings may decide that as this info is kept in public records, they are not going to maintain these records).</w:t>
      </w:r>
    </w:p>
    <w:p w:rsidR="00A72ECC" w:rsidRDefault="00A72ECC" w:rsidP="00A72ECC">
      <w:pPr>
        <w:rPr>
          <w:rFonts w:ascii="Arial" w:hAnsi="Arial" w:cs="Arial"/>
          <w:sz w:val="24"/>
          <w:szCs w:val="24"/>
        </w:rPr>
      </w:pPr>
      <w:r w:rsidRPr="00A72ECC">
        <w:rPr>
          <w:rFonts w:ascii="Arial" w:hAnsi="Arial" w:cs="Arial"/>
          <w:b/>
          <w:sz w:val="24"/>
          <w:szCs w:val="24"/>
        </w:rPr>
        <w:t>Employment applications, contracts, admin</w:t>
      </w:r>
      <w:r>
        <w:rPr>
          <w:rFonts w:ascii="Arial" w:hAnsi="Arial" w:cs="Arial"/>
          <w:b/>
          <w:sz w:val="24"/>
          <w:szCs w:val="24"/>
        </w:rPr>
        <w:t xml:space="preserve"> </w:t>
      </w:r>
      <w:r>
        <w:rPr>
          <w:rFonts w:ascii="Arial" w:hAnsi="Arial" w:cs="Arial"/>
          <w:sz w:val="24"/>
          <w:szCs w:val="24"/>
        </w:rPr>
        <w:t>– end of employment contract + 6 years (then destroy securely)</w:t>
      </w:r>
    </w:p>
    <w:p w:rsidR="00A72ECC" w:rsidRPr="00A72ECC" w:rsidRDefault="00A72ECC" w:rsidP="00A72ECC">
      <w:pPr>
        <w:rPr>
          <w:rFonts w:ascii="Arial" w:hAnsi="Arial" w:cs="Arial"/>
          <w:sz w:val="24"/>
          <w:szCs w:val="24"/>
        </w:rPr>
      </w:pPr>
      <w:r w:rsidRPr="00A72ECC">
        <w:rPr>
          <w:rFonts w:ascii="Arial" w:hAnsi="Arial" w:cs="Arial"/>
          <w:b/>
          <w:sz w:val="24"/>
          <w:szCs w:val="24"/>
        </w:rPr>
        <w:t>Unsuccessful job applications</w:t>
      </w:r>
      <w:r>
        <w:rPr>
          <w:rFonts w:ascii="Arial" w:hAnsi="Arial" w:cs="Arial"/>
          <w:sz w:val="24"/>
          <w:szCs w:val="24"/>
        </w:rPr>
        <w:t xml:space="preserve"> – appointment of post + 6 months </w:t>
      </w:r>
      <w:r w:rsidRPr="00A72ECC">
        <w:rPr>
          <w:rFonts w:ascii="Arial" w:hAnsi="Arial" w:cs="Arial"/>
          <w:sz w:val="24"/>
          <w:szCs w:val="24"/>
        </w:rPr>
        <w:t>(then destroy securely)</w:t>
      </w:r>
    </w:p>
    <w:p w:rsidR="00A72ECC" w:rsidRDefault="00A72ECC" w:rsidP="00A72ECC">
      <w:pPr>
        <w:rPr>
          <w:rFonts w:ascii="Arial" w:hAnsi="Arial" w:cs="Arial"/>
          <w:sz w:val="24"/>
          <w:szCs w:val="24"/>
        </w:rPr>
      </w:pPr>
      <w:r w:rsidRPr="00A72ECC">
        <w:rPr>
          <w:rFonts w:ascii="Arial" w:hAnsi="Arial" w:cs="Arial"/>
          <w:b/>
          <w:sz w:val="24"/>
          <w:szCs w:val="24"/>
        </w:rPr>
        <w:t>Events bookings data</w:t>
      </w:r>
      <w:r>
        <w:rPr>
          <w:rFonts w:ascii="Arial" w:hAnsi="Arial" w:cs="Arial"/>
          <w:sz w:val="24"/>
          <w:szCs w:val="24"/>
        </w:rPr>
        <w:t xml:space="preserve"> – event + 6 years (then destroy securely) *</w:t>
      </w:r>
      <w:proofErr w:type="gramStart"/>
      <w:r>
        <w:rPr>
          <w:rFonts w:ascii="Arial" w:hAnsi="Arial" w:cs="Arial"/>
          <w:sz w:val="24"/>
          <w:szCs w:val="24"/>
        </w:rPr>
        <w:t>Did</w:t>
      </w:r>
      <w:proofErr w:type="gramEnd"/>
      <w:r>
        <w:rPr>
          <w:rFonts w:ascii="Arial" w:hAnsi="Arial" w:cs="Arial"/>
          <w:sz w:val="24"/>
          <w:szCs w:val="24"/>
        </w:rPr>
        <w:t xml:space="preserve"> the event involve children? May want to keep longer for safeguarding reasons (consult BYM website for more information)</w:t>
      </w:r>
    </w:p>
    <w:p w:rsidR="00A72ECC" w:rsidRDefault="00A72ECC" w:rsidP="00A72ECC">
      <w:pPr>
        <w:rPr>
          <w:rFonts w:ascii="Arial" w:hAnsi="Arial" w:cs="Arial"/>
          <w:sz w:val="24"/>
          <w:szCs w:val="24"/>
        </w:rPr>
      </w:pPr>
      <w:r w:rsidRPr="00A72ECC">
        <w:rPr>
          <w:rFonts w:ascii="Arial" w:hAnsi="Arial" w:cs="Arial"/>
          <w:b/>
          <w:sz w:val="24"/>
          <w:szCs w:val="24"/>
        </w:rPr>
        <w:t>All minutes</w:t>
      </w:r>
      <w:r>
        <w:rPr>
          <w:rFonts w:ascii="Arial" w:hAnsi="Arial" w:cs="Arial"/>
          <w:sz w:val="24"/>
          <w:szCs w:val="24"/>
        </w:rPr>
        <w:t xml:space="preserve"> – retain permanently (historical archive)</w:t>
      </w:r>
    </w:p>
    <w:p w:rsidR="00A72ECC" w:rsidRDefault="00A72ECC" w:rsidP="00A72ECC">
      <w:pPr>
        <w:rPr>
          <w:rFonts w:ascii="Arial" w:hAnsi="Arial" w:cs="Arial"/>
          <w:sz w:val="24"/>
          <w:szCs w:val="24"/>
        </w:rPr>
      </w:pPr>
      <w:r w:rsidRPr="00A72ECC">
        <w:rPr>
          <w:rFonts w:ascii="Arial" w:hAnsi="Arial" w:cs="Arial"/>
          <w:b/>
          <w:sz w:val="24"/>
          <w:szCs w:val="24"/>
        </w:rPr>
        <w:t>Annual accounts</w:t>
      </w:r>
      <w:r>
        <w:rPr>
          <w:rFonts w:ascii="Arial" w:hAnsi="Arial" w:cs="Arial"/>
          <w:sz w:val="24"/>
          <w:szCs w:val="24"/>
        </w:rPr>
        <w:t xml:space="preserve"> - </w:t>
      </w:r>
      <w:r w:rsidRPr="00A72ECC">
        <w:rPr>
          <w:rFonts w:ascii="Arial" w:hAnsi="Arial" w:cs="Arial"/>
          <w:sz w:val="24"/>
          <w:szCs w:val="24"/>
        </w:rPr>
        <w:t>retain permanently (historical archive)</w:t>
      </w:r>
    </w:p>
    <w:p w:rsidR="00A72ECC" w:rsidRPr="00A72ECC" w:rsidRDefault="00A72ECC" w:rsidP="00A72ECC">
      <w:pPr>
        <w:rPr>
          <w:rFonts w:ascii="Arial" w:hAnsi="Arial" w:cs="Arial"/>
          <w:sz w:val="24"/>
          <w:szCs w:val="24"/>
        </w:rPr>
      </w:pPr>
      <w:r>
        <w:rPr>
          <w:rFonts w:ascii="Arial" w:hAnsi="Arial" w:cs="Arial"/>
          <w:sz w:val="24"/>
          <w:szCs w:val="24"/>
        </w:rPr>
        <w:t xml:space="preserve">*see retention guide on records </w:t>
      </w:r>
      <w:proofErr w:type="gramStart"/>
      <w:r>
        <w:rPr>
          <w:rFonts w:ascii="Arial" w:hAnsi="Arial" w:cs="Arial"/>
          <w:sz w:val="24"/>
          <w:szCs w:val="24"/>
        </w:rPr>
        <w:t>custodians</w:t>
      </w:r>
      <w:proofErr w:type="gramEnd"/>
      <w:r>
        <w:rPr>
          <w:rFonts w:ascii="Arial" w:hAnsi="Arial" w:cs="Arial"/>
          <w:sz w:val="24"/>
          <w:szCs w:val="24"/>
        </w:rPr>
        <w:t xml:space="preserve"> webpage: </w:t>
      </w:r>
      <w:r w:rsidRPr="00A72ECC">
        <w:rPr>
          <w:rFonts w:ascii="Arial" w:hAnsi="Arial" w:cs="Arial"/>
          <w:sz w:val="24"/>
          <w:szCs w:val="24"/>
        </w:rPr>
        <w:t>http://www.quaker.org.uk/our-organisation/quaker-roles/records-custodians-librarians</w:t>
      </w:r>
    </w:p>
    <w:sectPr w:rsidR="00A72ECC" w:rsidRPr="00A72ECC" w:rsidSect="00A72E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ECC"/>
    <w:rsid w:val="008B343C"/>
    <w:rsid w:val="00A72ECC"/>
    <w:rsid w:val="00C32F09"/>
    <w:rsid w:val="00CB4221"/>
    <w:rsid w:val="00D411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A35A4C-A0DB-4DBA-9F5A-500F9EE4A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4115B"/>
    <w:pPr>
      <w:keepNext/>
      <w:keepLines/>
      <w:spacing w:before="240" w:after="0"/>
      <w:outlineLvl w:val="0"/>
    </w:pPr>
    <w:rPr>
      <w:rFonts w:ascii="Arial" w:eastAsiaTheme="majorEastAsia" w:hAnsi="Arial"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15B"/>
    <w:rPr>
      <w:rFonts w:ascii="Arial" w:eastAsiaTheme="majorEastAsia" w:hAnsi="Arial" w:cstheme="majorBid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ABE41890.dotm</Template>
  <TotalTime>12</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RSOF</Company>
  <LinksUpToDate>false</LinksUpToDate>
  <CharactersWithSpaces>1510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McQuillan</dc:creator>
  <cp:keywords/>
  <dc:description/>
  <cp:lastModifiedBy>Helen Griffith</cp:lastModifiedBy>
  <cp:revision>3</cp:revision>
  <dcterms:created xsi:type="dcterms:W3CDTF">2018-04-07T09:43:00Z</dcterms:created>
  <dcterms:modified xsi:type="dcterms:W3CDTF">2018-05-22T09:21:00Z</dcterms:modified>
</cp:coreProperties>
</file>