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9892C" w14:textId="6C820ECB" w:rsidR="008D71BD" w:rsidRDefault="008D71BD" w:rsidP="00F23DD2">
      <w:pPr>
        <w:pStyle w:val="Heading1"/>
        <w:jc w:val="center"/>
      </w:pPr>
    </w:p>
    <w:p w14:paraId="2B13FE1E" w14:textId="77777777" w:rsidR="008D71BD" w:rsidRDefault="008D71BD" w:rsidP="00F23DD2">
      <w:pPr>
        <w:pStyle w:val="Heading1"/>
        <w:jc w:val="center"/>
      </w:pPr>
    </w:p>
    <w:p w14:paraId="605B09B5" w14:textId="116A0379" w:rsidR="008D71BD" w:rsidRDefault="00F23DD2" w:rsidP="00F23DD2">
      <w:pPr>
        <w:pStyle w:val="Heading1"/>
        <w:jc w:val="center"/>
      </w:pPr>
      <w:r>
        <w:t xml:space="preserve">Model Complaints </w:t>
      </w:r>
      <w:r w:rsidR="00711F02">
        <w:t xml:space="preserve">Policy &amp; </w:t>
      </w:r>
      <w:r>
        <w:t xml:space="preserve">Procedure </w:t>
      </w:r>
    </w:p>
    <w:p w14:paraId="518C753A" w14:textId="15971706" w:rsidR="00F23DD2" w:rsidRDefault="00F23DD2" w:rsidP="00F23DD2">
      <w:pPr>
        <w:pStyle w:val="Heading1"/>
        <w:jc w:val="center"/>
      </w:pPr>
      <w:r>
        <w:t>for an Area Meeting</w:t>
      </w:r>
    </w:p>
    <w:p w14:paraId="194C0A1E" w14:textId="77777777" w:rsidR="009B36D4" w:rsidRPr="009B36D4" w:rsidRDefault="009B36D4" w:rsidP="009B36D4">
      <w:pPr>
        <w:rPr>
          <w:lang w:val="en-US"/>
        </w:rPr>
      </w:pPr>
    </w:p>
    <w:tbl>
      <w:tblPr>
        <w:tblStyle w:val="TableGrid"/>
        <w:tblW w:w="9026" w:type="dxa"/>
        <w:tblLayout w:type="fixed"/>
        <w:tblLook w:val="06A0" w:firstRow="1" w:lastRow="0" w:firstColumn="1" w:lastColumn="0" w:noHBand="1" w:noVBand="1"/>
      </w:tblPr>
      <w:tblGrid>
        <w:gridCol w:w="4830"/>
        <w:gridCol w:w="4196"/>
      </w:tblGrid>
      <w:tr w:rsidR="009B36D4" w14:paraId="41C86E28" w14:textId="77777777" w:rsidTr="001B71A8">
        <w:tc>
          <w:tcPr>
            <w:tcW w:w="4830" w:type="dxa"/>
            <w:tcBorders>
              <w:right w:val="single" w:sz="4" w:space="0" w:color="auto"/>
            </w:tcBorders>
          </w:tcPr>
          <w:p w14:paraId="2E5FD93C" w14:textId="4622CF35" w:rsidR="009B36D4" w:rsidRDefault="009B36D4" w:rsidP="001B71A8">
            <w:r w:rsidRPr="5D5FF215">
              <w:rPr>
                <w:lang w:val="en-US"/>
              </w:rPr>
              <w:t>Agr</w:t>
            </w:r>
            <w:r>
              <w:rPr>
                <w:lang w:val="en-US"/>
              </w:rPr>
              <w:t>eed by Area Meeting Trustees on</w:t>
            </w:r>
          </w:p>
        </w:tc>
        <w:tc>
          <w:tcPr>
            <w:tcW w:w="4196" w:type="dxa"/>
            <w:tcBorders>
              <w:top w:val="single" w:sz="4" w:space="0" w:color="auto"/>
              <w:left w:val="single" w:sz="4" w:space="0" w:color="auto"/>
              <w:bottom w:val="single" w:sz="4" w:space="0" w:color="auto"/>
              <w:right w:val="single" w:sz="4" w:space="0" w:color="auto"/>
            </w:tcBorders>
          </w:tcPr>
          <w:p w14:paraId="2E1DA179" w14:textId="77777777" w:rsidR="009B36D4" w:rsidRDefault="009B36D4" w:rsidP="001B71A8"/>
        </w:tc>
      </w:tr>
      <w:tr w:rsidR="009B36D4" w14:paraId="09467ACC" w14:textId="77777777" w:rsidTr="001B71A8">
        <w:tc>
          <w:tcPr>
            <w:tcW w:w="4830" w:type="dxa"/>
          </w:tcPr>
          <w:p w14:paraId="4136CE25" w14:textId="77777777" w:rsidR="009B36D4" w:rsidRDefault="009B36D4" w:rsidP="001B71A8">
            <w:r>
              <w:rPr>
                <w:lang w:val="en-US"/>
              </w:rPr>
              <w:t>Minute number</w:t>
            </w:r>
          </w:p>
        </w:tc>
        <w:tc>
          <w:tcPr>
            <w:tcW w:w="4196" w:type="dxa"/>
            <w:tcBorders>
              <w:top w:val="single" w:sz="4" w:space="0" w:color="auto"/>
            </w:tcBorders>
          </w:tcPr>
          <w:p w14:paraId="6E8F4492" w14:textId="77777777" w:rsidR="009B36D4" w:rsidRDefault="009B36D4" w:rsidP="001B71A8"/>
        </w:tc>
      </w:tr>
      <w:tr w:rsidR="009B36D4" w14:paraId="6392D22A" w14:textId="77777777" w:rsidTr="001B71A8">
        <w:tc>
          <w:tcPr>
            <w:tcW w:w="4830" w:type="dxa"/>
          </w:tcPr>
          <w:p w14:paraId="6FE18AFF" w14:textId="77777777" w:rsidR="009B36D4" w:rsidRDefault="009B36D4" w:rsidP="001B71A8">
            <w:r>
              <w:rPr>
                <w:lang w:val="en-US"/>
              </w:rPr>
              <w:t>Signed</w:t>
            </w:r>
          </w:p>
        </w:tc>
        <w:tc>
          <w:tcPr>
            <w:tcW w:w="4196" w:type="dxa"/>
          </w:tcPr>
          <w:p w14:paraId="3A9E3CE4" w14:textId="77777777" w:rsidR="009B36D4" w:rsidRDefault="009B36D4" w:rsidP="001B71A8"/>
        </w:tc>
      </w:tr>
      <w:tr w:rsidR="009B36D4" w14:paraId="3DF82AFF" w14:textId="77777777" w:rsidTr="001B71A8">
        <w:tc>
          <w:tcPr>
            <w:tcW w:w="4830" w:type="dxa"/>
          </w:tcPr>
          <w:p w14:paraId="12957F36" w14:textId="77777777" w:rsidR="009B36D4" w:rsidRPr="5D5FF215" w:rsidRDefault="009B36D4" w:rsidP="001B71A8">
            <w:pPr>
              <w:rPr>
                <w:lang w:val="en-US"/>
              </w:rPr>
            </w:pPr>
            <w:r>
              <w:rPr>
                <w:lang w:val="en-US"/>
              </w:rPr>
              <w:t xml:space="preserve">Name signed by </w:t>
            </w:r>
            <w:r w:rsidRPr="5D5FF215">
              <w:rPr>
                <w:lang w:val="en-US"/>
              </w:rPr>
              <w:t xml:space="preserve">(Clerk </w:t>
            </w:r>
            <w:r>
              <w:rPr>
                <w:lang w:val="en-US"/>
              </w:rPr>
              <w:t>of Trustees)</w:t>
            </w:r>
          </w:p>
        </w:tc>
        <w:tc>
          <w:tcPr>
            <w:tcW w:w="4196" w:type="dxa"/>
          </w:tcPr>
          <w:p w14:paraId="0C3DE7F4" w14:textId="77777777" w:rsidR="009B36D4" w:rsidRDefault="009B36D4" w:rsidP="001B71A8"/>
        </w:tc>
      </w:tr>
      <w:tr w:rsidR="009B36D4" w14:paraId="792A5C2E" w14:textId="77777777" w:rsidTr="001B71A8">
        <w:tc>
          <w:tcPr>
            <w:tcW w:w="4830" w:type="dxa"/>
          </w:tcPr>
          <w:p w14:paraId="74964AAE" w14:textId="77777777" w:rsidR="009B36D4" w:rsidRDefault="009B36D4" w:rsidP="001B71A8">
            <w:r w:rsidRPr="5D5FF215">
              <w:rPr>
                <w:lang w:val="en-US"/>
              </w:rPr>
              <w:t>Date for</w:t>
            </w:r>
            <w:r>
              <w:rPr>
                <w:lang w:val="en-US"/>
              </w:rPr>
              <w:t xml:space="preserve"> next annual review by Trustees</w:t>
            </w:r>
          </w:p>
        </w:tc>
        <w:tc>
          <w:tcPr>
            <w:tcW w:w="4196" w:type="dxa"/>
          </w:tcPr>
          <w:p w14:paraId="44BBF171" w14:textId="77777777" w:rsidR="009B36D4" w:rsidRDefault="009B36D4" w:rsidP="001B71A8"/>
        </w:tc>
      </w:tr>
      <w:tr w:rsidR="009B36D4" w14:paraId="571719D3" w14:textId="77777777" w:rsidTr="009B36D4">
        <w:trPr>
          <w:trHeight w:val="585"/>
        </w:trPr>
        <w:tc>
          <w:tcPr>
            <w:tcW w:w="4830" w:type="dxa"/>
          </w:tcPr>
          <w:p w14:paraId="691F52A2" w14:textId="77777777" w:rsidR="009B36D4" w:rsidRPr="5D5FF215" w:rsidRDefault="009B36D4" w:rsidP="009B36D4">
            <w:pPr>
              <w:spacing w:after="0"/>
              <w:rPr>
                <w:lang w:val="en-US"/>
              </w:rPr>
            </w:pPr>
            <w:r>
              <w:rPr>
                <w:lang w:val="en-US"/>
              </w:rPr>
              <w:t>The role-holder responsible for starting the next review</w:t>
            </w:r>
          </w:p>
        </w:tc>
        <w:tc>
          <w:tcPr>
            <w:tcW w:w="4196" w:type="dxa"/>
          </w:tcPr>
          <w:p w14:paraId="71B20FDA" w14:textId="77777777" w:rsidR="009B36D4" w:rsidRDefault="009B36D4" w:rsidP="001B71A8"/>
        </w:tc>
      </w:tr>
    </w:tbl>
    <w:p w14:paraId="14BF61A6" w14:textId="337AAEE4" w:rsidR="009B36D4" w:rsidRDefault="009B36D4" w:rsidP="00A76500"/>
    <w:p w14:paraId="04943919" w14:textId="77777777" w:rsidR="008D71BD" w:rsidRDefault="008D71BD" w:rsidP="00A76500"/>
    <w:p w14:paraId="108C5FEE" w14:textId="6820E7AF" w:rsidR="008D71BD" w:rsidRDefault="00636136" w:rsidP="00A76500">
      <w:r>
        <w:t xml:space="preserve">This </w:t>
      </w:r>
      <w:r w:rsidR="009B36D4">
        <w:t xml:space="preserve">policy and procedure </w:t>
      </w:r>
      <w:r>
        <w:t xml:space="preserve">covers XXXXXXXXXXXX </w:t>
      </w:r>
      <w:r w:rsidR="00920159">
        <w:t>A</w:t>
      </w:r>
      <w:r>
        <w:t xml:space="preserve">rea Quaker </w:t>
      </w:r>
      <w:r w:rsidR="00920159">
        <w:t>M</w:t>
      </w:r>
      <w:r>
        <w:t>eeting, and its local Quaker meetings.</w:t>
      </w:r>
    </w:p>
    <w:p w14:paraId="18871351" w14:textId="31723470" w:rsidR="00F23DD2" w:rsidRDefault="00711F02" w:rsidP="009B36D4">
      <w:pPr>
        <w:pStyle w:val="Heading1"/>
      </w:pPr>
      <w:r>
        <w:t>Complaints</w:t>
      </w:r>
      <w:r w:rsidR="00F23DD2">
        <w:t xml:space="preserve"> </w:t>
      </w:r>
      <w:r>
        <w:t>Policy</w:t>
      </w:r>
    </w:p>
    <w:p w14:paraId="10FCCDB7" w14:textId="77777777" w:rsidR="00F23DD2" w:rsidRDefault="00F23DD2" w:rsidP="00F23DD2">
      <w:r>
        <w:t>We aim to:</w:t>
      </w:r>
    </w:p>
    <w:p w14:paraId="65A6CC6E" w14:textId="487F5990" w:rsidR="00711F02" w:rsidRDefault="00711F02" w:rsidP="00711F02">
      <w:pPr>
        <w:pStyle w:val="ListParagraph"/>
        <w:numPr>
          <w:ilvl w:val="0"/>
          <w:numId w:val="2"/>
        </w:numPr>
      </w:pPr>
      <w:r>
        <w:t>resolve complaints informally where possible</w:t>
      </w:r>
      <w:r w:rsidR="00C57849">
        <w:t>,</w:t>
      </w:r>
    </w:p>
    <w:p w14:paraId="30C483E6" w14:textId="2A9B37B8" w:rsidR="00F23DD2" w:rsidRDefault="00F23DD2" w:rsidP="00F23DD2">
      <w:pPr>
        <w:pStyle w:val="ListParagraph"/>
        <w:numPr>
          <w:ilvl w:val="0"/>
          <w:numId w:val="2"/>
        </w:numPr>
      </w:pPr>
      <w:r>
        <w:t xml:space="preserve">deal with your complaint </w:t>
      </w:r>
      <w:r w:rsidR="00505863">
        <w:t xml:space="preserve">seriously, </w:t>
      </w:r>
      <w:r>
        <w:t>promptly and in confidence</w:t>
      </w:r>
      <w:r w:rsidR="00C57849">
        <w:t>,</w:t>
      </w:r>
    </w:p>
    <w:p w14:paraId="5787FB70" w14:textId="78CAF7DD" w:rsidR="00F23DD2" w:rsidRDefault="00F23DD2" w:rsidP="00F23DD2">
      <w:pPr>
        <w:pStyle w:val="ListParagraph"/>
        <w:numPr>
          <w:ilvl w:val="0"/>
          <w:numId w:val="2"/>
        </w:numPr>
      </w:pPr>
      <w:r>
        <w:t>learn from complaints and use them t</w:t>
      </w:r>
      <w:r w:rsidR="00711F02">
        <w:t>o review and improve</w:t>
      </w:r>
      <w:r w:rsidR="00C57849">
        <w:t>,</w:t>
      </w:r>
      <w:r w:rsidR="00711F02">
        <w:t xml:space="preserve"> </w:t>
      </w:r>
    </w:p>
    <w:p w14:paraId="5B8E697B" w14:textId="7B38948A" w:rsidR="00711F02" w:rsidRDefault="00711F02" w:rsidP="00F23DD2">
      <w:pPr>
        <w:pStyle w:val="ListParagraph"/>
        <w:numPr>
          <w:ilvl w:val="0"/>
          <w:numId w:val="2"/>
        </w:numPr>
      </w:pPr>
      <w:r>
        <w:t>use the procedure set out below.</w:t>
      </w:r>
    </w:p>
    <w:p w14:paraId="44A75B2F" w14:textId="77777777" w:rsidR="008D71BD" w:rsidRDefault="008D71BD" w:rsidP="008D71BD">
      <w:pPr>
        <w:pStyle w:val="ListParagraph"/>
      </w:pPr>
    </w:p>
    <w:p w14:paraId="057EDADB" w14:textId="037961E6" w:rsidR="00711F02" w:rsidRDefault="00592891" w:rsidP="009B36D4">
      <w:pPr>
        <w:pStyle w:val="Heading1"/>
      </w:pPr>
      <w:r>
        <w:t>Complaints P</w:t>
      </w:r>
      <w:r w:rsidR="00711F02">
        <w:t>rocedure</w:t>
      </w:r>
    </w:p>
    <w:p w14:paraId="3DBC8249" w14:textId="7EEDD7DB" w:rsidR="00A76500" w:rsidRDefault="00A76500" w:rsidP="00F975B3">
      <w:pPr>
        <w:pStyle w:val="Heading2"/>
        <w:numPr>
          <w:ilvl w:val="0"/>
          <w:numId w:val="1"/>
        </w:numPr>
      </w:pPr>
      <w:r>
        <w:t xml:space="preserve">What counts as a complaint? </w:t>
      </w:r>
    </w:p>
    <w:p w14:paraId="03DEEDCF" w14:textId="0D74B205" w:rsidR="00A76500" w:rsidRDefault="00A76500" w:rsidP="00A76500">
      <w:r>
        <w:t xml:space="preserve">A complaint is a written or verbal expression of dissatisfaction about an action </w:t>
      </w:r>
      <w:r w:rsidR="00072B26">
        <w:t>(</w:t>
      </w:r>
      <w:r>
        <w:t xml:space="preserve">or </w:t>
      </w:r>
      <w:r w:rsidR="00072B26">
        <w:t xml:space="preserve">lack of </w:t>
      </w:r>
      <w:r>
        <w:t>action</w:t>
      </w:r>
      <w:r w:rsidR="00072B26">
        <w:t>) by someone</w:t>
      </w:r>
      <w:r>
        <w:t xml:space="preserve"> </w:t>
      </w:r>
      <w:r w:rsidR="00072B26">
        <w:t xml:space="preserve">acting </w:t>
      </w:r>
      <w:r>
        <w:t xml:space="preserve">on behalf of the </w:t>
      </w:r>
      <w:r w:rsidR="003D4FB8">
        <w:t>Quaker meeting</w:t>
      </w:r>
      <w:r w:rsidR="007E5DD7">
        <w:t>,</w:t>
      </w:r>
      <w:r>
        <w:t xml:space="preserve"> </w:t>
      </w:r>
      <w:r w:rsidR="00636136">
        <w:t xml:space="preserve">or </w:t>
      </w:r>
      <w:r w:rsidR="00072B26">
        <w:t xml:space="preserve">about </w:t>
      </w:r>
      <w:r w:rsidR="00BC27BA">
        <w:t>a</w:t>
      </w:r>
      <w:r w:rsidR="00636136">
        <w:t xml:space="preserve"> </w:t>
      </w:r>
      <w:r w:rsidR="00EB1DFE">
        <w:t>decision</w:t>
      </w:r>
      <w:r w:rsidR="00072B26">
        <w:t>,</w:t>
      </w:r>
      <w:r w:rsidR="00EB1DFE">
        <w:t xml:space="preserve"> </w:t>
      </w:r>
      <w:r w:rsidR="00072B26">
        <w:t xml:space="preserve">policy or procedure </w:t>
      </w:r>
      <w:r w:rsidR="00EB1DFE">
        <w:t xml:space="preserve">of </w:t>
      </w:r>
      <w:r w:rsidR="00636136">
        <w:t xml:space="preserve">the Quaker </w:t>
      </w:r>
      <w:r w:rsidR="00EB1DFE">
        <w:t>meeting</w:t>
      </w:r>
      <w:r>
        <w:t xml:space="preserve">. </w:t>
      </w:r>
    </w:p>
    <w:p w14:paraId="2C09E45E" w14:textId="3EE48715" w:rsidR="00A76500" w:rsidRDefault="005D4FB6" w:rsidP="00F23DD2">
      <w:pPr>
        <w:pStyle w:val="Heading2"/>
        <w:numPr>
          <w:ilvl w:val="0"/>
          <w:numId w:val="1"/>
        </w:numPr>
      </w:pPr>
      <w:r>
        <w:lastRenderedPageBreak/>
        <w:t xml:space="preserve">Which </w:t>
      </w:r>
      <w:r w:rsidR="00A76500">
        <w:t>complaint</w:t>
      </w:r>
      <w:r>
        <w:t>s</w:t>
      </w:r>
      <w:r w:rsidR="00A76500">
        <w:t xml:space="preserve"> </w:t>
      </w:r>
      <w:r>
        <w:t>are covered by other procedures?</w:t>
      </w:r>
      <w:r w:rsidR="00A76500">
        <w:t xml:space="preserve"> </w:t>
      </w:r>
    </w:p>
    <w:p w14:paraId="341EAFE7" w14:textId="77777777" w:rsidR="00072B26" w:rsidRDefault="00072B26" w:rsidP="006106C9">
      <w:r>
        <w:t>In some circumstances a</w:t>
      </w:r>
      <w:r w:rsidR="00F86F4F">
        <w:t xml:space="preserve"> complaint or </w:t>
      </w:r>
      <w:r w:rsidR="00506E53">
        <w:t xml:space="preserve">concern should follow </w:t>
      </w:r>
      <w:r>
        <w:t>another route:</w:t>
      </w:r>
    </w:p>
    <w:p w14:paraId="2ED8501B" w14:textId="77777777" w:rsidR="00072B26" w:rsidRDefault="00506E53" w:rsidP="00F23DD2">
      <w:pPr>
        <w:pStyle w:val="ListParagraph"/>
        <w:numPr>
          <w:ilvl w:val="0"/>
          <w:numId w:val="6"/>
        </w:numPr>
      </w:pPr>
      <w:r>
        <w:t xml:space="preserve">the </w:t>
      </w:r>
      <w:r w:rsidR="00084295">
        <w:t xml:space="preserve">Safeguarding Policy if it </w:t>
      </w:r>
      <w:r w:rsidR="00F86F4F">
        <w:t xml:space="preserve">relates to an allegation that a child or </w:t>
      </w:r>
      <w:r w:rsidR="00011EAA">
        <w:t>a</w:t>
      </w:r>
      <w:r w:rsidR="00BC27BA">
        <w:t xml:space="preserve"> vulnerable</w:t>
      </w:r>
      <w:r w:rsidR="00011EAA">
        <w:t xml:space="preserve"> </w:t>
      </w:r>
      <w:r w:rsidR="00F86F4F">
        <w:t>adult has been harmed or is at risk of harm</w:t>
      </w:r>
      <w:r w:rsidR="00946EC2">
        <w:t>.</w:t>
      </w:r>
      <w:r w:rsidR="001F7A16">
        <w:t xml:space="preserve">  </w:t>
      </w:r>
    </w:p>
    <w:p w14:paraId="25092AEF" w14:textId="77777777" w:rsidR="00072B26" w:rsidRDefault="00F23DD2" w:rsidP="004C7B70">
      <w:pPr>
        <w:pStyle w:val="ListParagraph"/>
        <w:numPr>
          <w:ilvl w:val="0"/>
          <w:numId w:val="6"/>
        </w:numPr>
      </w:pPr>
      <w:r>
        <w:t>the Grievance Procedure if it is made by an employee of a meeting, and sh</w:t>
      </w:r>
      <w:r w:rsidR="00BC27BA">
        <w:t xml:space="preserve">ould be addressed to their </w:t>
      </w:r>
      <w:r>
        <w:t>manager</w:t>
      </w:r>
      <w:r w:rsidR="00BC27BA">
        <w:t>, or the Clerk of Trustees</w:t>
      </w:r>
      <w:r>
        <w:t>.</w:t>
      </w:r>
    </w:p>
    <w:p w14:paraId="572AA3D8" w14:textId="2AEA112E" w:rsidR="008E35C1" w:rsidRDefault="008E35C1" w:rsidP="006106C9">
      <w:pPr>
        <w:pStyle w:val="ListParagraph"/>
        <w:numPr>
          <w:ilvl w:val="0"/>
          <w:numId w:val="6"/>
        </w:numPr>
      </w:pPr>
      <w:r>
        <w:t xml:space="preserve">for room hire, there may be a separate procedure. </w:t>
      </w:r>
    </w:p>
    <w:p w14:paraId="42B0D9F9" w14:textId="1A9B697D" w:rsidR="00EC3CBC" w:rsidRDefault="00283196" w:rsidP="006106C9">
      <w:pPr>
        <w:pStyle w:val="ListParagraph"/>
        <w:numPr>
          <w:ilvl w:val="0"/>
          <w:numId w:val="6"/>
        </w:numPr>
      </w:pPr>
      <w:r>
        <w:t xml:space="preserve">after termination of an individual’s membership by </w:t>
      </w:r>
      <w:r w:rsidR="00EC3CBC">
        <w:t xml:space="preserve">a final decision </w:t>
      </w:r>
      <w:r>
        <w:t xml:space="preserve">of </w:t>
      </w:r>
      <w:r w:rsidR="00EC3CBC">
        <w:t>an area meeting</w:t>
      </w:r>
      <w:r>
        <w:t>,</w:t>
      </w:r>
      <w:r w:rsidR="00EC3CBC">
        <w:t xml:space="preserve"> the procedures at 4.25 in </w:t>
      </w:r>
      <w:r w:rsidR="0008068F" w:rsidRPr="00283196">
        <w:rPr>
          <w:i/>
        </w:rPr>
        <w:t>Quaker f</w:t>
      </w:r>
      <w:r w:rsidR="00EC3CBC" w:rsidRPr="00283196">
        <w:rPr>
          <w:i/>
        </w:rPr>
        <w:t xml:space="preserve">aith </w:t>
      </w:r>
      <w:r w:rsidR="0008068F" w:rsidRPr="00283196">
        <w:rPr>
          <w:i/>
        </w:rPr>
        <w:t>&amp; p</w:t>
      </w:r>
      <w:r w:rsidR="00EC3CBC" w:rsidRPr="00283196">
        <w:rPr>
          <w:i/>
        </w:rPr>
        <w:t>ractice</w:t>
      </w:r>
      <w:r>
        <w:rPr>
          <w:i/>
        </w:rPr>
        <w:t xml:space="preserve"> </w:t>
      </w:r>
      <w:r w:rsidRPr="00283196">
        <w:t>should be used</w:t>
      </w:r>
      <w:r w:rsidR="00EC3CBC">
        <w:t>.</w:t>
      </w:r>
    </w:p>
    <w:p w14:paraId="223497EA" w14:textId="77777777" w:rsidR="008D6812" w:rsidRPr="008D6812" w:rsidRDefault="008D6812" w:rsidP="009B36D4">
      <w:pPr>
        <w:pStyle w:val="Heading2"/>
        <w:numPr>
          <w:ilvl w:val="0"/>
          <w:numId w:val="1"/>
        </w:numPr>
      </w:pPr>
      <w:r w:rsidRPr="008D6812">
        <w:t>Informal problem-solving</w:t>
      </w:r>
    </w:p>
    <w:p w14:paraId="10B84C92" w14:textId="5E4DB35F" w:rsidR="00DA68A1" w:rsidRDefault="00DA68A1" w:rsidP="00DA68A1">
      <w:r>
        <w:t>We aim that complaints are resolved informally, speedily and fairly by</w:t>
      </w:r>
      <w:r w:rsidRPr="00F975B3">
        <w:t xml:space="preserve"> </w:t>
      </w:r>
      <w:r>
        <w:t xml:space="preserve">discussion, problem solving, mediation and negotiation. </w:t>
      </w:r>
      <w:r w:rsidR="00505863">
        <w:t>P</w:t>
      </w:r>
      <w:r>
        <w:t xml:space="preserve">lease bring any </w:t>
      </w:r>
      <w:r w:rsidR="00537EDC">
        <w:t xml:space="preserve">concerns or </w:t>
      </w:r>
      <w:r>
        <w:t xml:space="preserve">complaints directly to the person(s) responsible for the area of dissatisfaction, and hopefully they will be resolved in this way. </w:t>
      </w:r>
      <w:r w:rsidR="00537EDC">
        <w:t xml:space="preserve">If you think raising them </w:t>
      </w:r>
      <w:r w:rsidR="009E1B11">
        <w:t xml:space="preserve">directly </w:t>
      </w:r>
      <w:r w:rsidR="00537EDC">
        <w:t xml:space="preserve">with the person responsible would be difficult, then do raise them with an elder or overseer who can help. </w:t>
      </w:r>
    </w:p>
    <w:p w14:paraId="095E4353" w14:textId="77777777" w:rsidR="00DA68A1" w:rsidRDefault="00DA68A1" w:rsidP="00DA68A1">
      <w:r w:rsidRPr="004E4E75">
        <w:t>Throughout these processes, we will seek to be caring, supportive of all involved and compassionate, while being prepared to speak plainly when appropriate.</w:t>
      </w:r>
      <w:r>
        <w:t xml:space="preserve"> </w:t>
      </w:r>
    </w:p>
    <w:p w14:paraId="0049892B" w14:textId="186C14AE" w:rsidR="00DA68A1" w:rsidRDefault="00DA68A1" w:rsidP="00DA68A1">
      <w:r>
        <w:t xml:space="preserve">If you are not satisfied with the outcome at the informal problem-solving stage, you can then use the formal procedure in section </w:t>
      </w:r>
      <w:r w:rsidR="008A0056">
        <w:t>5</w:t>
      </w:r>
      <w:r>
        <w:t xml:space="preserve">. </w:t>
      </w:r>
    </w:p>
    <w:p w14:paraId="5A372B8C" w14:textId="5E501483" w:rsidR="00B87872" w:rsidRDefault="00B87872" w:rsidP="009B36D4">
      <w:pPr>
        <w:pStyle w:val="Heading2"/>
        <w:numPr>
          <w:ilvl w:val="0"/>
          <w:numId w:val="1"/>
        </w:numPr>
      </w:pPr>
      <w:r>
        <w:t>Amongst Quakers</w:t>
      </w:r>
    </w:p>
    <w:p w14:paraId="13EEA43D" w14:textId="7DF55496" w:rsidR="00C46E44" w:rsidRPr="00283196" w:rsidRDefault="0008068F" w:rsidP="00A76500">
      <w:r w:rsidRPr="00283196">
        <w:t>Elders and o</w:t>
      </w:r>
      <w:r w:rsidR="00C46E44" w:rsidRPr="00283196">
        <w:t xml:space="preserve">verseers </w:t>
      </w:r>
      <w:r w:rsidR="00C57849">
        <w:t xml:space="preserve">(those with pastoral care responsibilities) </w:t>
      </w:r>
      <w:r w:rsidR="00C46E44" w:rsidRPr="00283196">
        <w:t>have a particularly important role in maintaining the community of every Quaker meeting</w:t>
      </w:r>
      <w:r w:rsidR="00C57849">
        <w:t>. T</w:t>
      </w:r>
      <w:r w:rsidR="00C46E44" w:rsidRPr="00283196">
        <w:t xml:space="preserve">his includes giving guidance on appropriate and </w:t>
      </w:r>
      <w:r w:rsidR="00F975B3">
        <w:t>inappropriate behaviour within meetings for w</w:t>
      </w:r>
      <w:r w:rsidR="00C46E44" w:rsidRPr="00283196">
        <w:t>orship</w:t>
      </w:r>
      <w:r w:rsidR="00C57849">
        <w:t>,</w:t>
      </w:r>
      <w:r w:rsidR="00C46E44" w:rsidRPr="00283196">
        <w:t xml:space="preserve"> and also towards other</w:t>
      </w:r>
      <w:r w:rsidR="00C57849">
        <w:t xml:space="preserve"> people in </w:t>
      </w:r>
      <w:r w:rsidR="00C46E44" w:rsidRPr="00283196">
        <w:t>the Quaker community.</w:t>
      </w:r>
      <w:r w:rsidR="00283196" w:rsidRPr="00283196">
        <w:t xml:space="preserve"> </w:t>
      </w:r>
      <w:r w:rsidR="00283196">
        <w:t>(S</w:t>
      </w:r>
      <w:r w:rsidR="00283196" w:rsidRPr="00283196">
        <w:t xml:space="preserve">ee </w:t>
      </w:r>
      <w:r w:rsidR="00283196" w:rsidRPr="00283196">
        <w:rPr>
          <w:i/>
        </w:rPr>
        <w:t>Quaker faith &amp; practice</w:t>
      </w:r>
      <w:r w:rsidR="00283196" w:rsidRPr="00283196">
        <w:t>, chapter 12</w:t>
      </w:r>
      <w:r w:rsidR="00B87872">
        <w:t>.</w:t>
      </w:r>
      <w:r w:rsidR="00283196" w:rsidRPr="00283196">
        <w:t>)</w:t>
      </w:r>
    </w:p>
    <w:p w14:paraId="32479EC8" w14:textId="05620FDC" w:rsidR="00F975B3" w:rsidRDefault="00283196" w:rsidP="00A76500">
      <w:r>
        <w:t>Complaints and concerns from members and a</w:t>
      </w:r>
      <w:r w:rsidR="003E101D" w:rsidRPr="00283196">
        <w:t xml:space="preserve">ttenders about relationships with other Friends, arrangements for worship and related matters will be addressed </w:t>
      </w:r>
      <w:r w:rsidR="00F975B3">
        <w:t>by elders and o</w:t>
      </w:r>
      <w:r w:rsidR="00F975B3" w:rsidRPr="00283196">
        <w:t xml:space="preserve">verseers </w:t>
      </w:r>
      <w:r w:rsidR="000C0D13">
        <w:t xml:space="preserve">following </w:t>
      </w:r>
      <w:r w:rsidR="003E101D" w:rsidRPr="00283196">
        <w:t xml:space="preserve">procedures in </w:t>
      </w:r>
      <w:r w:rsidR="0008068F" w:rsidRPr="00283196">
        <w:rPr>
          <w:i/>
        </w:rPr>
        <w:t>Quaker faith &amp; practice</w:t>
      </w:r>
      <w:r w:rsidR="003E101D" w:rsidRPr="00283196">
        <w:t xml:space="preserve">. </w:t>
      </w:r>
      <w:r w:rsidR="008A0056">
        <w:t>Again, this will mainly be by discussion, problem solving, mediation and negotiation.</w:t>
      </w:r>
    </w:p>
    <w:p w14:paraId="11E4484B" w14:textId="4F14E175" w:rsidR="003E101D" w:rsidRPr="00283196" w:rsidRDefault="00DA68A1" w:rsidP="003E101D">
      <w:r>
        <w:t>S</w:t>
      </w:r>
      <w:r w:rsidR="003E101D" w:rsidRPr="00283196">
        <w:t xml:space="preserve">ection </w:t>
      </w:r>
      <w:r w:rsidR="00B87872">
        <w:t xml:space="preserve">10.21 </w:t>
      </w:r>
      <w:r w:rsidR="003E101D" w:rsidRPr="00283196">
        <w:t xml:space="preserve">of </w:t>
      </w:r>
      <w:r w:rsidR="0008068F" w:rsidRPr="00283196">
        <w:rPr>
          <w:i/>
        </w:rPr>
        <w:t>Quaker faith &amp; practice</w:t>
      </w:r>
      <w:r w:rsidR="0008068F" w:rsidRPr="00283196">
        <w:t xml:space="preserve"> </w:t>
      </w:r>
      <w:r w:rsidR="003E101D" w:rsidRPr="00283196">
        <w:t>is useful:</w:t>
      </w:r>
    </w:p>
    <w:p w14:paraId="40C5C763" w14:textId="41818D07" w:rsidR="00EC3CBC" w:rsidRPr="00283196" w:rsidRDefault="00EC3CBC" w:rsidP="00EC3CBC">
      <w:pPr>
        <w:ind w:left="720"/>
      </w:pPr>
      <w:r w:rsidRPr="00283196">
        <w:t>There are times of conflict in every meeting when we are required to find and show the love we have for one another and to face our difficulties squarely, for it is only when we work through them, using our meeting for church affairs and other appropriate methods</w:t>
      </w:r>
      <w:r w:rsidR="008D71BD">
        <w:t xml:space="preserve">, </w:t>
      </w:r>
      <w:r w:rsidRPr="00283196">
        <w:t xml:space="preserve">that we can move forward together. Such conflict may involve a clash of personalities, a difference over the quantity or style of vocal ministry, or issues about the place where meetings for worship are held. Problems may become tangled and one sort of issue may masquerade as </w:t>
      </w:r>
      <w:r w:rsidRPr="00283196">
        <w:lastRenderedPageBreak/>
        <w:t>another. Care will be required to identify the root cause. Skill, time and great love are needed to overcome these problems, but where they have been openly faced and successfully overcome, meetings have sometimes been much richer for the experience.</w:t>
      </w:r>
    </w:p>
    <w:p w14:paraId="7E7F088D" w14:textId="77777777" w:rsidR="00EC3CBC" w:rsidRPr="00283196" w:rsidRDefault="00EC3CBC" w:rsidP="00EC3CBC">
      <w:pPr>
        <w:ind w:left="720"/>
      </w:pPr>
      <w:r w:rsidRPr="00283196">
        <w:t>The primary responsibility for finding a way to resolve these problems lies with elders and overseers. It may be that the use of a meeting for clearness (see 12.22–12.25) would offer a way forward.</w:t>
      </w:r>
    </w:p>
    <w:p w14:paraId="59DBD5D5" w14:textId="6A77FAD0" w:rsidR="00EC3CBC" w:rsidRPr="00283196" w:rsidRDefault="00EC3CBC" w:rsidP="00EC3CBC">
      <w:pPr>
        <w:ind w:left="720"/>
      </w:pPr>
      <w:r w:rsidRPr="00283196">
        <w:t>Deep-seated problems are sometimes more easily resolved when an experienced facilitator from outside the situation is called on. Quaker Life or area meetings may be able to suggest Friends with an understanding of how groups and individuals interact with one another, and who are able to spend time with a meeting that has got into seemingly insoluble difficulties.</w:t>
      </w:r>
    </w:p>
    <w:p w14:paraId="3D039F28" w14:textId="2A1D5308" w:rsidR="00EC3CBC" w:rsidRPr="00283196" w:rsidRDefault="00EC3CBC" w:rsidP="00B87872">
      <w:r w:rsidRPr="00283196">
        <w:t>See also sections in Chapter 1</w:t>
      </w:r>
      <w:r w:rsidR="00565A2A" w:rsidRPr="00283196">
        <w:t xml:space="preserve">0 </w:t>
      </w:r>
      <w:r w:rsidR="00B87872">
        <w:t>about</w:t>
      </w:r>
      <w:r w:rsidR="00565A2A" w:rsidRPr="00283196">
        <w:t xml:space="preserve"> Our Community, and Conflict.</w:t>
      </w:r>
    </w:p>
    <w:p w14:paraId="0AE099AD" w14:textId="39191071" w:rsidR="004E4E75" w:rsidRDefault="004E4E75" w:rsidP="004E4E75">
      <w:r w:rsidRPr="00283196">
        <w:t>There is also useful guidance provided on pages 293-30</w:t>
      </w:r>
      <w:r w:rsidR="007241A6" w:rsidRPr="00283196">
        <w:t>0</w:t>
      </w:r>
      <w:r w:rsidRPr="00283196">
        <w:t xml:space="preserve"> of “</w:t>
      </w:r>
      <w:r w:rsidRPr="00B87872">
        <w:rPr>
          <w:i/>
        </w:rPr>
        <w:t>With a tender hand</w:t>
      </w:r>
      <w:r w:rsidRPr="00283196">
        <w:t>” by Zélie</w:t>
      </w:r>
      <w:bookmarkStart w:id="0" w:name="_GoBack"/>
      <w:bookmarkEnd w:id="0"/>
      <w:r w:rsidRPr="00283196">
        <w:t xml:space="preserve"> Gross.</w:t>
      </w:r>
    </w:p>
    <w:p w14:paraId="741F5C66" w14:textId="4BEADEEE" w:rsidR="00F975B3" w:rsidRPr="00283196" w:rsidRDefault="00F975B3" w:rsidP="00F975B3">
      <w:r w:rsidRPr="00283196">
        <w:t xml:space="preserve">If </w:t>
      </w:r>
      <w:r>
        <w:t>the matter cannot be resolved at the local m</w:t>
      </w:r>
      <w:r w:rsidRPr="00283196">
        <w:t xml:space="preserve">eeting </w:t>
      </w:r>
      <w:r>
        <w:t xml:space="preserve">level, </w:t>
      </w:r>
      <w:r w:rsidRPr="00283196">
        <w:t xml:space="preserve">the procedure at </w:t>
      </w:r>
      <w:r w:rsidRPr="00283196">
        <w:rPr>
          <w:i/>
        </w:rPr>
        <w:t>Quaker faith &amp; practice</w:t>
      </w:r>
      <w:r w:rsidRPr="00283196">
        <w:t xml:space="preserve"> 4.23 should be followed:</w:t>
      </w:r>
    </w:p>
    <w:p w14:paraId="7228B661" w14:textId="207EDB8E" w:rsidR="00F975B3" w:rsidRDefault="00F975B3" w:rsidP="00F975B3">
      <w:pPr>
        <w:ind w:left="720"/>
      </w:pPr>
      <w:r w:rsidRPr="00283196">
        <w:t>Area meetings are recommended to appoint a group of experienced and knowledgeable Friends who would be available to give general assistance in the amicable settlement of disputes. If help from outside the area meeting is needed, enquiry should be made of the clerk of Meeting for Sufferings, who may suggest Friends qualified to give it. Techniques of problem-solving, mediation, counselling or meetings for clearness may be appropriate in particular instances where disputants wish to mitigate the consequences of confrontation. It should be borne in mind that Friends were among the pioneers of conflict resolution as a distinct activity and have constantly sought to promote reconciliation in the wider world.</w:t>
      </w:r>
    </w:p>
    <w:p w14:paraId="3DB98CD6" w14:textId="2D49BA01" w:rsidR="008A0056" w:rsidRPr="00283196" w:rsidRDefault="008A0056" w:rsidP="000C0D13">
      <w:r>
        <w:t>F</w:t>
      </w:r>
      <w:r w:rsidR="008A765D">
        <w:t xml:space="preserve">or some complaints, you or elders and overseers may think it </w:t>
      </w:r>
      <w:r>
        <w:t>appropriate to move to the formal procedure below.</w:t>
      </w:r>
    </w:p>
    <w:p w14:paraId="1747CF71" w14:textId="0BDF0143" w:rsidR="00A76500" w:rsidRDefault="00A76500" w:rsidP="00F23DD2">
      <w:pPr>
        <w:pStyle w:val="Heading2"/>
        <w:numPr>
          <w:ilvl w:val="0"/>
          <w:numId w:val="1"/>
        </w:numPr>
      </w:pPr>
      <w:r>
        <w:t xml:space="preserve">Formal procedure for complaints </w:t>
      </w:r>
    </w:p>
    <w:p w14:paraId="196733B9" w14:textId="43E20438" w:rsidR="00A76500" w:rsidRDefault="006E3A89" w:rsidP="006E3A89">
      <w:pPr>
        <w:pStyle w:val="Heading2"/>
        <w:numPr>
          <w:ilvl w:val="1"/>
          <w:numId w:val="1"/>
        </w:numPr>
        <w:ind w:left="851" w:hanging="491"/>
      </w:pPr>
      <w:r>
        <w:t xml:space="preserve">  </w:t>
      </w:r>
      <w:r w:rsidR="008E35C1">
        <w:t xml:space="preserve">Formal </w:t>
      </w:r>
      <w:r w:rsidR="00A76500">
        <w:t xml:space="preserve">Stage 1 </w:t>
      </w:r>
    </w:p>
    <w:p w14:paraId="6A0B1345" w14:textId="77777777" w:rsidR="00F951FB" w:rsidRDefault="00BC27BA" w:rsidP="009B36D4">
      <w:pPr>
        <w:spacing w:after="0"/>
      </w:pPr>
      <w:r>
        <w:t>You can make a</w:t>
      </w:r>
      <w:r w:rsidR="00A76500">
        <w:t xml:space="preserve"> </w:t>
      </w:r>
      <w:r w:rsidR="006E3A89">
        <w:t xml:space="preserve">formal </w:t>
      </w:r>
      <w:r w:rsidR="00F951FB">
        <w:t>complaint in writing to:</w:t>
      </w:r>
    </w:p>
    <w:p w14:paraId="656CC676" w14:textId="77777777" w:rsidR="00F951FB" w:rsidRDefault="00B87872" w:rsidP="00F951FB">
      <w:pPr>
        <w:pStyle w:val="ListParagraph"/>
        <w:numPr>
          <w:ilvl w:val="0"/>
          <w:numId w:val="7"/>
        </w:numPr>
      </w:pPr>
      <w:r>
        <w:t>the c</w:t>
      </w:r>
      <w:r w:rsidR="00DD4190">
        <w:t>lerk of</w:t>
      </w:r>
      <w:r w:rsidR="00A84BA3">
        <w:t xml:space="preserve"> the</w:t>
      </w:r>
      <w:r w:rsidR="00DD4190">
        <w:t xml:space="preserve"> </w:t>
      </w:r>
      <w:r>
        <w:t xml:space="preserve">local </w:t>
      </w:r>
      <w:r w:rsidR="00FC3FAA">
        <w:t xml:space="preserve">Quaker </w:t>
      </w:r>
      <w:r>
        <w:t xml:space="preserve">meeting, </w:t>
      </w:r>
    </w:p>
    <w:p w14:paraId="5115BC48" w14:textId="25182D42" w:rsidR="00F951FB" w:rsidRDefault="00B87872" w:rsidP="00F951FB">
      <w:pPr>
        <w:pStyle w:val="ListParagraph"/>
        <w:numPr>
          <w:ilvl w:val="0"/>
          <w:numId w:val="7"/>
        </w:numPr>
      </w:pPr>
      <w:r>
        <w:t xml:space="preserve">or </w:t>
      </w:r>
      <w:r w:rsidR="00C57849">
        <w:t xml:space="preserve">for area meeting matters, </w:t>
      </w:r>
      <w:r w:rsidR="00FC3FAA">
        <w:t xml:space="preserve">the </w:t>
      </w:r>
      <w:r>
        <w:t>c</w:t>
      </w:r>
      <w:r w:rsidR="00A84BA3">
        <w:t>lerk of the area meeting</w:t>
      </w:r>
      <w:r w:rsidR="00F951FB">
        <w:t>,</w:t>
      </w:r>
    </w:p>
    <w:p w14:paraId="484C9124" w14:textId="77777777" w:rsidR="00F951FB" w:rsidRDefault="00F951FB" w:rsidP="00F951FB">
      <w:pPr>
        <w:pStyle w:val="ListParagraph"/>
        <w:numPr>
          <w:ilvl w:val="0"/>
          <w:numId w:val="7"/>
        </w:numPr>
      </w:pPr>
      <w:r>
        <w:t>i</w:t>
      </w:r>
      <w:r w:rsidR="00B87872">
        <w:t>f the c</w:t>
      </w:r>
      <w:r w:rsidR="000441FE">
        <w:t xml:space="preserve">lerk is the </w:t>
      </w:r>
      <w:r w:rsidR="0008068F" w:rsidRPr="0008068F">
        <w:t>person the complaint relates to</w:t>
      </w:r>
      <w:r w:rsidR="00B87872">
        <w:t>, send it to the clerk of t</w:t>
      </w:r>
      <w:r w:rsidR="000441FE">
        <w:t>rustees.</w:t>
      </w:r>
      <w:r w:rsidR="00BC27BA" w:rsidRPr="00BC27BA">
        <w:t xml:space="preserve"> </w:t>
      </w:r>
      <w:r w:rsidR="00BC27BA">
        <w:t xml:space="preserve"> </w:t>
      </w:r>
    </w:p>
    <w:p w14:paraId="5B8DAB3A" w14:textId="06533909" w:rsidR="002B3D5A" w:rsidRDefault="002B3D5A" w:rsidP="00F951FB">
      <w:r>
        <w:lastRenderedPageBreak/>
        <w:t xml:space="preserve">Throughout this procedure, </w:t>
      </w:r>
      <w:r w:rsidR="00FC3FAA">
        <w:t>the</w:t>
      </w:r>
      <w:r>
        <w:t xml:space="preserve"> </w:t>
      </w:r>
      <w:r w:rsidR="00E84EDD">
        <w:t xml:space="preserve">relevant </w:t>
      </w:r>
      <w:r w:rsidR="00B87872">
        <w:t>c</w:t>
      </w:r>
      <w:r>
        <w:t xml:space="preserve">lerk will either handle it themselves, or ask another Quaker to </w:t>
      </w:r>
      <w:r w:rsidR="00E84EDD">
        <w:t>take their place in this procedure</w:t>
      </w:r>
      <w:r w:rsidR="0062510B">
        <w:t>, such as an elder</w:t>
      </w:r>
      <w:r w:rsidR="00F951FB">
        <w:t xml:space="preserve">, </w:t>
      </w:r>
      <w:r w:rsidR="0062510B">
        <w:t>overseer</w:t>
      </w:r>
      <w:r w:rsidR="00F951FB">
        <w:t xml:space="preserve"> or trustee</w:t>
      </w:r>
      <w:r w:rsidR="008D6812">
        <w:t>, depending on the nature of the complaint</w:t>
      </w:r>
      <w:r>
        <w:t>.</w:t>
      </w:r>
    </w:p>
    <w:p w14:paraId="210C33F9" w14:textId="3C9FDA7C" w:rsidR="00BC79DE" w:rsidRDefault="00BC79DE" w:rsidP="009B36D4">
      <w:pPr>
        <w:spacing w:after="0"/>
      </w:pPr>
      <w:r>
        <w:t xml:space="preserve">When complaining, </w:t>
      </w:r>
      <w:r w:rsidR="0008068F">
        <w:t xml:space="preserve">please </w:t>
      </w:r>
      <w:r>
        <w:t>tell us:</w:t>
      </w:r>
    </w:p>
    <w:p w14:paraId="43CBB5B7" w14:textId="77777777" w:rsidR="00BC79DE" w:rsidRDefault="00BC79DE" w:rsidP="00BC79DE">
      <w:pPr>
        <w:pStyle w:val="ListParagraph"/>
        <w:numPr>
          <w:ilvl w:val="0"/>
          <w:numId w:val="5"/>
        </w:numPr>
      </w:pPr>
      <w:r>
        <w:t>As much as you can about the complaint</w:t>
      </w:r>
    </w:p>
    <w:p w14:paraId="70466481" w14:textId="77777777" w:rsidR="00BC79DE" w:rsidRDefault="00BC79DE" w:rsidP="00BC79DE">
      <w:pPr>
        <w:pStyle w:val="ListParagraph"/>
        <w:numPr>
          <w:ilvl w:val="0"/>
          <w:numId w:val="5"/>
        </w:numPr>
      </w:pPr>
      <w:r>
        <w:t>What has gone wrong</w:t>
      </w:r>
    </w:p>
    <w:p w14:paraId="0689F941" w14:textId="77777777" w:rsidR="00BC79DE" w:rsidRDefault="00BC79DE" w:rsidP="00BC79DE">
      <w:pPr>
        <w:pStyle w:val="ListParagraph"/>
        <w:numPr>
          <w:ilvl w:val="0"/>
          <w:numId w:val="5"/>
        </w:numPr>
      </w:pPr>
      <w:r>
        <w:t>How you want us to resolve the matter.</w:t>
      </w:r>
      <w:r w:rsidRPr="00BC79DE">
        <w:t xml:space="preserve"> </w:t>
      </w:r>
    </w:p>
    <w:p w14:paraId="41603499" w14:textId="77777777" w:rsidR="00B87872" w:rsidRDefault="00BC79DE" w:rsidP="00B87872">
      <w:pPr>
        <w:pStyle w:val="ListParagraph"/>
        <w:numPr>
          <w:ilvl w:val="0"/>
          <w:numId w:val="5"/>
        </w:numPr>
      </w:pPr>
      <w:r>
        <w:t>How much you want this to be kept confidential.</w:t>
      </w:r>
      <w:r w:rsidR="00B87872" w:rsidRPr="00B87872">
        <w:t xml:space="preserve"> </w:t>
      </w:r>
    </w:p>
    <w:p w14:paraId="0EAAA2C8" w14:textId="1B34519B" w:rsidR="00B87872" w:rsidRDefault="00B87872" w:rsidP="00B87872">
      <w:pPr>
        <w:pStyle w:val="ListParagraph"/>
        <w:numPr>
          <w:ilvl w:val="0"/>
          <w:numId w:val="5"/>
        </w:numPr>
      </w:pPr>
      <w:r>
        <w:t>Your name, address, telephone number and email address</w:t>
      </w:r>
    </w:p>
    <w:p w14:paraId="412B6AAB" w14:textId="395F8419" w:rsidR="00F951FB" w:rsidRDefault="00F951FB" w:rsidP="00B87872">
      <w:pPr>
        <w:pStyle w:val="ListParagraph"/>
        <w:numPr>
          <w:ilvl w:val="0"/>
          <w:numId w:val="5"/>
        </w:numPr>
      </w:pPr>
      <w:r>
        <w:t>That you want this treated as a formal complaint.</w:t>
      </w:r>
    </w:p>
    <w:p w14:paraId="3C1938F1" w14:textId="357711CA" w:rsidR="00A84BA3" w:rsidRDefault="00BC27BA" w:rsidP="00BC79DE">
      <w:r>
        <w:t>You can ask someone to help you write this.</w:t>
      </w:r>
      <w:r w:rsidR="0060509E">
        <w:t xml:space="preserve"> It is not always possible to keep a complaint confidential, though it may be possible to remove your name.</w:t>
      </w:r>
    </w:p>
    <w:p w14:paraId="4C3E3CEF" w14:textId="1E072AB0" w:rsidR="00F951FB" w:rsidRDefault="00F951FB" w:rsidP="00A76500">
      <w:r>
        <w:t xml:space="preserve">It may be that </w:t>
      </w:r>
      <w:r w:rsidR="00505863">
        <w:t xml:space="preserve">using </w:t>
      </w:r>
      <w:r w:rsidR="00E84EDD">
        <w:t xml:space="preserve">the </w:t>
      </w:r>
      <w:r w:rsidR="00505863">
        <w:t>processes in section</w:t>
      </w:r>
      <w:r w:rsidR="008D6812">
        <w:t>s</w:t>
      </w:r>
      <w:r w:rsidR="00505863">
        <w:t xml:space="preserve"> 3 </w:t>
      </w:r>
      <w:r w:rsidR="008D6812">
        <w:t xml:space="preserve">and 4 </w:t>
      </w:r>
      <w:r w:rsidR="00505863">
        <w:t xml:space="preserve">would be most </w:t>
      </w:r>
      <w:r w:rsidR="00927463">
        <w:t>appropriate</w:t>
      </w:r>
      <w:r w:rsidR="00505863">
        <w:t xml:space="preserve"> to resolve the issues</w:t>
      </w:r>
      <w:r>
        <w:t>, particularly amongst Quakers</w:t>
      </w:r>
      <w:r w:rsidR="00FB7FE3">
        <w:t>.</w:t>
      </w:r>
      <w:r>
        <w:t xml:space="preserve"> If so, the clerk will initiate this, and you will also receive a written response </w:t>
      </w:r>
      <w:r w:rsidR="0020616D">
        <w:t>once</w:t>
      </w:r>
      <w:r>
        <w:t xml:space="preserve"> the process is concluded.</w:t>
      </w:r>
      <w:r w:rsidR="00FB7FE3">
        <w:t xml:space="preserve"> </w:t>
      </w:r>
    </w:p>
    <w:p w14:paraId="16351EEF" w14:textId="73CDF2D6" w:rsidR="00A76500" w:rsidRDefault="00FB7FE3" w:rsidP="00A76500">
      <w:r>
        <w:t>Otherwise the complaint will continue as follows.</w:t>
      </w:r>
      <w:r w:rsidR="00F951FB">
        <w:t xml:space="preserve"> </w:t>
      </w:r>
      <w:r w:rsidR="00E84EDD">
        <w:t xml:space="preserve">The clerk will contact you and establish the facts of the complaint. </w:t>
      </w:r>
      <w:r w:rsidR="000441FE">
        <w:t xml:space="preserve">If </w:t>
      </w:r>
      <w:r w:rsidR="004A5CB3">
        <w:t xml:space="preserve">there is a meeting, </w:t>
      </w:r>
      <w:r w:rsidR="000441FE">
        <w:t xml:space="preserve">you can be </w:t>
      </w:r>
      <w:r w:rsidR="00A76500">
        <w:t xml:space="preserve">represented </w:t>
      </w:r>
      <w:r w:rsidR="000441FE">
        <w:t xml:space="preserve">or accompanied </w:t>
      </w:r>
      <w:r w:rsidR="00A76500">
        <w:t xml:space="preserve">by a friend or other supporter. </w:t>
      </w:r>
      <w:r w:rsidR="00B87872">
        <w:t>The c</w:t>
      </w:r>
      <w:r w:rsidR="000441FE">
        <w:t xml:space="preserve">lerk </w:t>
      </w:r>
      <w:r w:rsidR="00A76500">
        <w:t xml:space="preserve">will then give </w:t>
      </w:r>
      <w:r w:rsidR="000441FE">
        <w:t xml:space="preserve">the facts </w:t>
      </w:r>
      <w:r w:rsidR="00A76500">
        <w:t xml:space="preserve">to the </w:t>
      </w:r>
      <w:r w:rsidR="0008068F">
        <w:t>person the complaint relates to, and seek their response</w:t>
      </w:r>
      <w:r w:rsidR="00A76500">
        <w:t>.</w:t>
      </w:r>
      <w:r w:rsidR="004A5CB3">
        <w:t xml:space="preserve">  If there is a meeting</w:t>
      </w:r>
      <w:r w:rsidR="00A76500">
        <w:t xml:space="preserve">, </w:t>
      </w:r>
      <w:r w:rsidR="004A5CB3">
        <w:t>they</w:t>
      </w:r>
      <w:r w:rsidR="00A76500">
        <w:t xml:space="preserve"> </w:t>
      </w:r>
      <w:r w:rsidR="00B87872">
        <w:t xml:space="preserve">can </w:t>
      </w:r>
      <w:r w:rsidR="00A76500">
        <w:t xml:space="preserve">also be represented </w:t>
      </w:r>
      <w:r w:rsidR="000441FE">
        <w:t xml:space="preserve">or accompanied </w:t>
      </w:r>
      <w:r w:rsidR="00A76500">
        <w:t>by a friend or other supporter</w:t>
      </w:r>
      <w:r w:rsidR="000441FE">
        <w:t xml:space="preserve">.  </w:t>
      </w:r>
      <w:r w:rsidR="00A76500">
        <w:t xml:space="preserve"> </w:t>
      </w:r>
      <w:r w:rsidR="00537EDC">
        <w:t xml:space="preserve">In some </w:t>
      </w:r>
      <w:r w:rsidR="009E1B11">
        <w:t>situation</w:t>
      </w:r>
      <w:r w:rsidR="00537EDC">
        <w:t xml:space="preserve">s the clerk may find it useful to have another person with them in these meetings, and to make a written record, which each party may be asked to agree. </w:t>
      </w:r>
      <w:r w:rsidR="00A76500">
        <w:t xml:space="preserve">The </w:t>
      </w:r>
      <w:r w:rsidR="00B87872">
        <w:t>c</w:t>
      </w:r>
      <w:r w:rsidR="000441FE">
        <w:t xml:space="preserve">lerk </w:t>
      </w:r>
      <w:r w:rsidR="00A76500">
        <w:t xml:space="preserve">may then </w:t>
      </w:r>
      <w:r w:rsidR="004A5CB3">
        <w:t>contact</w:t>
      </w:r>
      <w:r w:rsidR="00A76500">
        <w:t xml:space="preserve"> other relevant p</w:t>
      </w:r>
      <w:r w:rsidR="00C36A6D">
        <w:t>eople</w:t>
      </w:r>
      <w:r w:rsidR="00A76500">
        <w:t xml:space="preserve">. </w:t>
      </w:r>
    </w:p>
    <w:p w14:paraId="1537FE9A" w14:textId="77777777" w:rsidR="00E84EDD" w:rsidRDefault="00A76500" w:rsidP="00A76500">
      <w:r>
        <w:t xml:space="preserve">The </w:t>
      </w:r>
      <w:r w:rsidR="00B87872">
        <w:t>c</w:t>
      </w:r>
      <w:r w:rsidR="000441FE">
        <w:t xml:space="preserve">lerk </w:t>
      </w:r>
      <w:r w:rsidR="0060509E">
        <w:t>will</w:t>
      </w:r>
      <w:r w:rsidR="00FB3787">
        <w:t xml:space="preserve"> draw conclusions and </w:t>
      </w:r>
      <w:r w:rsidR="0008068F">
        <w:t>let</w:t>
      </w:r>
      <w:r w:rsidR="00FB3787">
        <w:t xml:space="preserve"> you</w:t>
      </w:r>
      <w:r>
        <w:t xml:space="preserve"> and the </w:t>
      </w:r>
      <w:r w:rsidR="0008068F" w:rsidRPr="0008068F">
        <w:t>person the complaint relates to</w:t>
      </w:r>
      <w:r w:rsidR="0008068F">
        <w:t xml:space="preserve"> know</w:t>
      </w:r>
      <w:r>
        <w:t xml:space="preserve"> the outcome, ideally within</w:t>
      </w:r>
      <w:r w:rsidR="0060509E">
        <w:t xml:space="preserve"> t</w:t>
      </w:r>
      <w:r w:rsidR="00E84EDD">
        <w:t>hree</w:t>
      </w:r>
      <w:r w:rsidR="0060509E">
        <w:t xml:space="preserve"> weeks </w:t>
      </w:r>
      <w:r>
        <w:t xml:space="preserve">of the </w:t>
      </w:r>
      <w:r w:rsidR="007B5ED0">
        <w:t xml:space="preserve">formal </w:t>
      </w:r>
      <w:r>
        <w:t xml:space="preserve">complaint </w:t>
      </w:r>
      <w:r w:rsidR="0060509E">
        <w:t>being made.  If there is a delay, they will keep you informed of progress.</w:t>
      </w:r>
      <w:r w:rsidR="0086009B">
        <w:t xml:space="preserve">  </w:t>
      </w:r>
    </w:p>
    <w:p w14:paraId="315AC9E0" w14:textId="13FD6B85" w:rsidR="00CF219C" w:rsidRDefault="0086009B" w:rsidP="00A76500">
      <w:r>
        <w:t xml:space="preserve">The </w:t>
      </w:r>
      <w:r w:rsidR="00B87872">
        <w:t>c</w:t>
      </w:r>
      <w:r>
        <w:t xml:space="preserve">lerk will keep notes of the discussions and </w:t>
      </w:r>
      <w:r w:rsidR="00E84EDD">
        <w:t xml:space="preserve">the </w:t>
      </w:r>
      <w:r>
        <w:t>outcome</w:t>
      </w:r>
      <w:r w:rsidR="00EA4887">
        <w:t xml:space="preserve">. See also Section </w:t>
      </w:r>
      <w:r w:rsidR="0020616D">
        <w:t>6</w:t>
      </w:r>
      <w:r w:rsidR="00EA4887">
        <w:t>.</w:t>
      </w:r>
      <w:r w:rsidR="00A76500">
        <w:t xml:space="preserve"> </w:t>
      </w:r>
    </w:p>
    <w:p w14:paraId="15F5D45C" w14:textId="2FFD9B1B" w:rsidR="00A76500" w:rsidRDefault="000441FE" w:rsidP="000441FE">
      <w:pPr>
        <w:pStyle w:val="Heading2"/>
        <w:numPr>
          <w:ilvl w:val="1"/>
          <w:numId w:val="1"/>
        </w:numPr>
        <w:ind w:left="851" w:hanging="491"/>
      </w:pPr>
      <w:r>
        <w:t xml:space="preserve">  </w:t>
      </w:r>
      <w:r w:rsidR="008E35C1">
        <w:t xml:space="preserve">Formal </w:t>
      </w:r>
      <w:r w:rsidR="00A76500">
        <w:t xml:space="preserve">Stage 2 </w:t>
      </w:r>
      <w:r w:rsidR="00C36A6D">
        <w:t>- Appeal</w:t>
      </w:r>
    </w:p>
    <w:p w14:paraId="57F99834" w14:textId="18B26750" w:rsidR="005271CD" w:rsidRDefault="000441FE" w:rsidP="00A76500">
      <w:pPr>
        <w:rPr>
          <w:rFonts w:cs="Arial"/>
          <w:color w:val="2E2E2E"/>
        </w:rPr>
      </w:pPr>
      <w:r>
        <w:t xml:space="preserve">If the </w:t>
      </w:r>
      <w:r w:rsidR="0086009B">
        <w:t>outcome</w:t>
      </w:r>
      <w:r>
        <w:t xml:space="preserve"> at S</w:t>
      </w:r>
      <w:r w:rsidR="00A76500">
        <w:t>tage 1 does not resolve the complaint</w:t>
      </w:r>
      <w:r w:rsidR="00C36A6D" w:rsidRPr="00C36A6D">
        <w:t xml:space="preserve"> </w:t>
      </w:r>
      <w:r w:rsidR="00C36A6D">
        <w:t>satisfactorily</w:t>
      </w:r>
      <w:r w:rsidR="00A76500">
        <w:t xml:space="preserve">, </w:t>
      </w:r>
      <w:r w:rsidR="00FB3787">
        <w:t xml:space="preserve">you can </w:t>
      </w:r>
      <w:r w:rsidR="005271CD">
        <w:t xml:space="preserve">appeal in writing </w:t>
      </w:r>
      <w:r w:rsidR="00FB3787">
        <w:t xml:space="preserve">to </w:t>
      </w:r>
      <w:r w:rsidR="00B87872">
        <w:t>the c</w:t>
      </w:r>
      <w:r>
        <w:t xml:space="preserve">lerk of </w:t>
      </w:r>
      <w:r w:rsidR="00B87872">
        <w:t>t</w:t>
      </w:r>
      <w:r>
        <w:t>rustees</w:t>
      </w:r>
      <w:r w:rsidR="00FB3787">
        <w:t>, explaining why</w:t>
      </w:r>
      <w:r w:rsidR="005271CD">
        <w:t xml:space="preserve">. </w:t>
      </w:r>
    </w:p>
    <w:p w14:paraId="4DFBAE27" w14:textId="6CB50264" w:rsidR="00C57849" w:rsidRDefault="00F951FB" w:rsidP="00C57849">
      <w:r>
        <w:rPr>
          <w:rFonts w:cs="Arial"/>
          <w:color w:val="2E2E2E"/>
        </w:rPr>
        <w:t>T</w:t>
      </w:r>
      <w:r w:rsidR="00CF219C">
        <w:rPr>
          <w:rFonts w:cs="Arial"/>
          <w:color w:val="2E2E2E"/>
        </w:rPr>
        <w:t xml:space="preserve">he clerk of trustees may </w:t>
      </w:r>
      <w:r w:rsidR="0006205D">
        <w:rPr>
          <w:rFonts w:cs="Arial"/>
          <w:color w:val="2E2E2E"/>
        </w:rPr>
        <w:t xml:space="preserve">handle the matter themselves, or </w:t>
      </w:r>
      <w:r w:rsidR="00CF219C">
        <w:rPr>
          <w:rFonts w:cs="Arial"/>
          <w:color w:val="2E2E2E"/>
        </w:rPr>
        <w:t xml:space="preserve">ask </w:t>
      </w:r>
      <w:r w:rsidR="005271CD">
        <w:rPr>
          <w:rFonts w:cs="Arial"/>
          <w:color w:val="2E2E2E"/>
        </w:rPr>
        <w:t>another Quaker to take their place in this procedure, such as</w:t>
      </w:r>
      <w:r w:rsidR="00CF219C">
        <w:rPr>
          <w:rFonts w:cs="Arial"/>
          <w:color w:val="2E2E2E"/>
        </w:rPr>
        <w:t xml:space="preserve"> the assistant clerk of trustees or</w:t>
      </w:r>
      <w:r w:rsidR="005271CD">
        <w:rPr>
          <w:rFonts w:cs="Arial"/>
          <w:color w:val="2E2E2E"/>
        </w:rPr>
        <w:t xml:space="preserve"> area meeting clerk</w:t>
      </w:r>
      <w:r>
        <w:rPr>
          <w:rFonts w:cs="Arial"/>
          <w:color w:val="2E2E2E"/>
        </w:rPr>
        <w:t xml:space="preserve">, </w:t>
      </w:r>
      <w:r w:rsidR="0006205D">
        <w:rPr>
          <w:rFonts w:cs="Arial"/>
          <w:color w:val="2E2E2E"/>
        </w:rPr>
        <w:t>perhaps</w:t>
      </w:r>
      <w:r>
        <w:rPr>
          <w:rFonts w:cs="Arial"/>
          <w:color w:val="2E2E2E"/>
        </w:rPr>
        <w:t xml:space="preserve"> if the matter relates to a decision by trustees.</w:t>
      </w:r>
      <w:r w:rsidR="00C57849" w:rsidRPr="00C57849">
        <w:t xml:space="preserve"> </w:t>
      </w:r>
      <w:r w:rsidR="00C57849">
        <w:t xml:space="preserve">If another Quaker or a panel is handling the appeal, they will keep the clerk of trustees informed on issues </w:t>
      </w:r>
      <w:r w:rsidR="0006205D">
        <w:t xml:space="preserve">relating to </w:t>
      </w:r>
      <w:r w:rsidR="00C57849">
        <w:t xml:space="preserve">trustees’ responsibilities, for </w:t>
      </w:r>
      <w:r w:rsidR="0006205D">
        <w:t>example</w:t>
      </w:r>
      <w:r w:rsidR="00C57849">
        <w:t xml:space="preserve"> reputational or legal i</w:t>
      </w:r>
      <w:r w:rsidR="0006205D">
        <w:t>ssues</w:t>
      </w:r>
      <w:r w:rsidR="00C57849">
        <w:t>.</w:t>
      </w:r>
    </w:p>
    <w:p w14:paraId="0E9EBA0D" w14:textId="77777777" w:rsidR="0006205D" w:rsidRDefault="0006205D" w:rsidP="0060509E">
      <w:pPr>
        <w:rPr>
          <w:rFonts w:cs="Arial"/>
          <w:color w:val="2E2E2E"/>
        </w:rPr>
      </w:pPr>
      <w:r>
        <w:lastRenderedPageBreak/>
        <w:t xml:space="preserve">They </w:t>
      </w:r>
      <w:r>
        <w:rPr>
          <w:rFonts w:cs="Arial"/>
          <w:color w:val="2E2E2E"/>
        </w:rPr>
        <w:t>will review the complaint, in consultation with appropriate Quakers if required.</w:t>
      </w:r>
      <w:r w:rsidRPr="005271CD">
        <w:rPr>
          <w:rFonts w:cs="Arial"/>
          <w:color w:val="2E2E2E"/>
        </w:rPr>
        <w:t xml:space="preserve"> </w:t>
      </w:r>
      <w:r>
        <w:rPr>
          <w:rFonts w:cs="Arial"/>
          <w:color w:val="2E2E2E"/>
        </w:rPr>
        <w:t xml:space="preserve">They will check that the fundamental point of the complaint has been addressed and will respond to any outstanding issues. </w:t>
      </w:r>
    </w:p>
    <w:p w14:paraId="2D5FAC46" w14:textId="745F3DE9" w:rsidR="004A5CB3" w:rsidRDefault="000441FE" w:rsidP="0060509E">
      <w:r>
        <w:t>Th</w:t>
      </w:r>
      <w:r w:rsidR="0006205D">
        <w:t>ey</w:t>
      </w:r>
      <w:r w:rsidR="00CF219C">
        <w:t xml:space="preserve"> may decide</w:t>
      </w:r>
      <w:r w:rsidR="004A5CB3">
        <w:t xml:space="preserve"> to </w:t>
      </w:r>
      <w:r w:rsidR="000135FE">
        <w:t>form a panel</w:t>
      </w:r>
      <w:r w:rsidR="005271CD">
        <w:t xml:space="preserve">, </w:t>
      </w:r>
      <w:r w:rsidR="000135FE">
        <w:t xml:space="preserve">usually </w:t>
      </w:r>
      <w:r w:rsidR="005271CD">
        <w:t>of</w:t>
      </w:r>
      <w:r w:rsidR="000135FE">
        <w:t xml:space="preserve"> </w:t>
      </w:r>
      <w:r w:rsidR="00FB3787">
        <w:t>three</w:t>
      </w:r>
      <w:r w:rsidR="000135FE">
        <w:t xml:space="preserve"> people</w:t>
      </w:r>
      <w:r w:rsidR="00FB3787">
        <w:t xml:space="preserve"> chosen from </w:t>
      </w:r>
      <w:r w:rsidR="00FE63BF">
        <w:t>t</w:t>
      </w:r>
      <w:r w:rsidR="00FB3787">
        <w:t xml:space="preserve">rustees, </w:t>
      </w:r>
      <w:r w:rsidR="00FE63BF">
        <w:t>e</w:t>
      </w:r>
      <w:r w:rsidR="00FB3787">
        <w:t xml:space="preserve">lders </w:t>
      </w:r>
      <w:r w:rsidR="00F951FB">
        <w:t>or</w:t>
      </w:r>
      <w:r w:rsidR="00FB3787">
        <w:t xml:space="preserve"> </w:t>
      </w:r>
      <w:r w:rsidR="00FE63BF">
        <w:t>o</w:t>
      </w:r>
      <w:r w:rsidR="00FB3787">
        <w:t>verseers</w:t>
      </w:r>
      <w:r w:rsidR="00A76500">
        <w:t xml:space="preserve"> who have not been involved in the process before</w:t>
      </w:r>
      <w:r w:rsidR="000135FE">
        <w:t>, and could include people from another area meeting</w:t>
      </w:r>
      <w:r w:rsidR="00A76500">
        <w:t xml:space="preserve">. </w:t>
      </w:r>
      <w:r w:rsidR="004A5CB3">
        <w:t xml:space="preserve"> </w:t>
      </w:r>
      <w:r w:rsidR="00A76500">
        <w:t xml:space="preserve">The panel will establish why </w:t>
      </w:r>
      <w:r w:rsidR="00FB3787">
        <w:t>you</w:t>
      </w:r>
      <w:r w:rsidR="00A76500">
        <w:t xml:space="preserve"> </w:t>
      </w:r>
      <w:r w:rsidR="00C36A6D">
        <w:t>still</w:t>
      </w:r>
      <w:r w:rsidR="00A76500">
        <w:t xml:space="preserve"> feel </w:t>
      </w:r>
      <w:r w:rsidR="00FC3FAA">
        <w:t>dissatisfied</w:t>
      </w:r>
      <w:r w:rsidR="00A76500">
        <w:t>, and receive a</w:t>
      </w:r>
      <w:r w:rsidR="005D7936">
        <w:t>ny</w:t>
      </w:r>
      <w:r w:rsidR="00A76500">
        <w:t xml:space="preserve"> documentation from Stage 1. The panel will </w:t>
      </w:r>
      <w:r w:rsidR="00DA68A1">
        <w:t xml:space="preserve">normally </w:t>
      </w:r>
      <w:r w:rsidR="00A76500">
        <w:t xml:space="preserve">meet with </w:t>
      </w:r>
      <w:r w:rsidR="00BC27BA">
        <w:t>you</w:t>
      </w:r>
      <w:r w:rsidR="00A76500">
        <w:t xml:space="preserve"> and </w:t>
      </w:r>
      <w:r w:rsidR="00BC27BA">
        <w:t xml:space="preserve">your </w:t>
      </w:r>
      <w:r w:rsidR="00A76500">
        <w:t xml:space="preserve">supporter, the </w:t>
      </w:r>
      <w:r w:rsidR="0008068F" w:rsidRPr="0008068F">
        <w:t>person the complaint relates to</w:t>
      </w:r>
      <w:r w:rsidR="0008068F">
        <w:t xml:space="preserve"> </w:t>
      </w:r>
      <w:r w:rsidR="00A76500">
        <w:t xml:space="preserve">and </w:t>
      </w:r>
      <w:r w:rsidR="00FB3787">
        <w:t>their</w:t>
      </w:r>
      <w:r w:rsidR="00A76500">
        <w:t xml:space="preserve"> supporter, and the </w:t>
      </w:r>
      <w:r w:rsidR="002E22A2">
        <w:t>c</w:t>
      </w:r>
      <w:r w:rsidR="00FB3787">
        <w:t xml:space="preserve">lerk </w:t>
      </w:r>
      <w:r w:rsidR="00A76500">
        <w:t xml:space="preserve">who </w:t>
      </w:r>
      <w:r w:rsidR="00FB3787">
        <w:t>undertook Stage 1</w:t>
      </w:r>
      <w:r w:rsidR="00A76500">
        <w:t xml:space="preserve">. </w:t>
      </w:r>
      <w:r w:rsidR="0008068F">
        <w:t>Other people</w:t>
      </w:r>
      <w:r w:rsidR="00A76500">
        <w:t xml:space="preserve"> may </w:t>
      </w:r>
      <w:r w:rsidR="00DA68A1">
        <w:t>be asked to contribute</w:t>
      </w:r>
      <w:r w:rsidR="00A76500">
        <w:t xml:space="preserve">. The panel members will then </w:t>
      </w:r>
      <w:r w:rsidR="00DA68A1">
        <w:t>meet</w:t>
      </w:r>
      <w:r w:rsidR="00A76500">
        <w:t xml:space="preserve"> </w:t>
      </w:r>
      <w:r w:rsidR="00DA68A1">
        <w:t>separately</w:t>
      </w:r>
      <w:r w:rsidR="00A76500">
        <w:t xml:space="preserve"> to make a decision about the complaint. </w:t>
      </w:r>
    </w:p>
    <w:p w14:paraId="1240ADEE" w14:textId="6E45E1EF" w:rsidR="0060509E" w:rsidRDefault="00A76500" w:rsidP="0060509E">
      <w:r>
        <w:t>The</w:t>
      </w:r>
      <w:r w:rsidR="002E22A2">
        <w:t xml:space="preserve"> clerk of t</w:t>
      </w:r>
      <w:r w:rsidR="004A5CB3">
        <w:t xml:space="preserve">rustees, or the convenor of the panel if one is used, </w:t>
      </w:r>
      <w:r>
        <w:t xml:space="preserve">will </w:t>
      </w:r>
      <w:r w:rsidR="0008068F">
        <w:t>let</w:t>
      </w:r>
      <w:r>
        <w:t xml:space="preserve"> </w:t>
      </w:r>
      <w:r w:rsidR="00BC27BA">
        <w:t>you</w:t>
      </w:r>
      <w:r>
        <w:t xml:space="preserve"> and the </w:t>
      </w:r>
      <w:r w:rsidR="0008068F" w:rsidRPr="0008068F">
        <w:t>person the complaint relates to</w:t>
      </w:r>
      <w:r w:rsidR="0008068F">
        <w:t xml:space="preserve"> know</w:t>
      </w:r>
      <w:r>
        <w:t xml:space="preserve"> the outcome</w:t>
      </w:r>
      <w:r w:rsidR="00FC3FAA">
        <w:t xml:space="preserve"> of the appeal</w:t>
      </w:r>
      <w:r>
        <w:t xml:space="preserve">, </w:t>
      </w:r>
      <w:r w:rsidR="00FB3787">
        <w:t xml:space="preserve">ideally </w:t>
      </w:r>
      <w:r>
        <w:t xml:space="preserve">within a month of the </w:t>
      </w:r>
      <w:r w:rsidR="005271CD">
        <w:t>appeal</w:t>
      </w:r>
      <w:r>
        <w:t xml:space="preserve"> being made. </w:t>
      </w:r>
      <w:r w:rsidR="0060509E">
        <w:t xml:space="preserve"> If there is a delay, they will keep you informed of progress.</w:t>
      </w:r>
      <w:r w:rsidR="005D7936" w:rsidRPr="005D7936">
        <w:t xml:space="preserve"> </w:t>
      </w:r>
      <w:r w:rsidR="004A5CB3">
        <w:t>N</w:t>
      </w:r>
      <w:r w:rsidR="005D7936" w:rsidRPr="005D7936">
        <w:t>otes</w:t>
      </w:r>
      <w:r w:rsidR="005D7936">
        <w:t xml:space="preserve"> of the discussions and outcome</w:t>
      </w:r>
      <w:r w:rsidR="004A5CB3">
        <w:t xml:space="preserve"> will be kept, held by </w:t>
      </w:r>
      <w:r w:rsidR="005D7936">
        <w:t xml:space="preserve">the </w:t>
      </w:r>
      <w:r w:rsidR="002E22A2">
        <w:t>c</w:t>
      </w:r>
      <w:r w:rsidR="005D7936">
        <w:t xml:space="preserve">lerk of </w:t>
      </w:r>
      <w:r w:rsidR="002E22A2">
        <w:t>t</w:t>
      </w:r>
      <w:r w:rsidR="005D7936">
        <w:t>rustees.</w:t>
      </w:r>
    </w:p>
    <w:p w14:paraId="001A742D" w14:textId="1517F076" w:rsidR="00A76500" w:rsidRDefault="00A76500" w:rsidP="00A76500">
      <w:r>
        <w:t xml:space="preserve">The decision of the </w:t>
      </w:r>
      <w:r w:rsidR="002E22A2">
        <w:t>clerk of t</w:t>
      </w:r>
      <w:r w:rsidR="004A5CB3">
        <w:t xml:space="preserve">rustees, or the </w:t>
      </w:r>
      <w:r>
        <w:t xml:space="preserve">panel </w:t>
      </w:r>
      <w:r w:rsidR="004A5CB3">
        <w:t xml:space="preserve">if used, </w:t>
      </w:r>
      <w:r>
        <w:t xml:space="preserve">will be final. </w:t>
      </w:r>
      <w:r w:rsidR="00FC3FAA">
        <w:t>Ther</w:t>
      </w:r>
      <w:r w:rsidR="008F729D">
        <w:t>e is no further stage of appeal</w:t>
      </w:r>
      <w:r w:rsidR="0038332A">
        <w:t xml:space="preserve">. </w:t>
      </w:r>
    </w:p>
    <w:p w14:paraId="52709C3C" w14:textId="4360817D" w:rsidR="0038332A" w:rsidRDefault="0038332A" w:rsidP="0038332A">
      <w:pPr>
        <w:pStyle w:val="Heading2"/>
        <w:numPr>
          <w:ilvl w:val="0"/>
          <w:numId w:val="1"/>
        </w:numPr>
      </w:pPr>
      <w:r>
        <w:t>After conclusion</w:t>
      </w:r>
    </w:p>
    <w:p w14:paraId="7D7CA509" w14:textId="4E64CF2C" w:rsidR="00A76500" w:rsidRDefault="00FE63BF" w:rsidP="00A76500">
      <w:r>
        <w:t>If the complaint relates to an employee</w:t>
      </w:r>
      <w:r w:rsidR="00A76500">
        <w:t xml:space="preserve">, it may be necessary to </w:t>
      </w:r>
      <w:r>
        <w:t xml:space="preserve">then </w:t>
      </w:r>
      <w:r w:rsidR="00A76500">
        <w:t>address the matter through the disciplinary procedure</w:t>
      </w:r>
      <w:r>
        <w:t>.</w:t>
      </w:r>
      <w:r w:rsidR="00A76500">
        <w:t xml:space="preserve">        </w:t>
      </w:r>
    </w:p>
    <w:p w14:paraId="62E4EDE3" w14:textId="77777777" w:rsidR="00E25CB3" w:rsidRDefault="0038332A" w:rsidP="00711F02">
      <w:r>
        <w:t xml:space="preserve">The clerk (Stage 1), </w:t>
      </w:r>
      <w:r w:rsidR="00711F02">
        <w:t xml:space="preserve">and </w:t>
      </w:r>
      <w:r>
        <w:t>clerk of trustees</w:t>
      </w:r>
      <w:r w:rsidR="00711F02">
        <w:t xml:space="preserve"> (Stage 2)</w:t>
      </w:r>
      <w:r>
        <w:t>, or the person</w:t>
      </w:r>
      <w:r w:rsidR="00711F02">
        <w:t>/panel</w:t>
      </w:r>
      <w:r>
        <w:t xml:space="preserve"> playing their role</w:t>
      </w:r>
      <w:r w:rsidR="005271CD">
        <w:t>,</w:t>
      </w:r>
      <w:r>
        <w:t xml:space="preserve"> are invited to make recommendations to improve the situation for the future.  </w:t>
      </w:r>
    </w:p>
    <w:p w14:paraId="63F4D4DF" w14:textId="77777777" w:rsidR="009B36D4" w:rsidRDefault="0038332A" w:rsidP="00711F02">
      <w:r>
        <w:t>A meeting of tr</w:t>
      </w:r>
      <w:r w:rsidR="005271CD">
        <w:t xml:space="preserve">ustees </w:t>
      </w:r>
      <w:r w:rsidR="0006205D">
        <w:t xml:space="preserve">(or a sub-committee) </w:t>
      </w:r>
      <w:r w:rsidR="005271CD">
        <w:t xml:space="preserve">will record in a minute the existence of the </w:t>
      </w:r>
      <w:r w:rsidR="009B36D4">
        <w:t xml:space="preserve">formal </w:t>
      </w:r>
      <w:r w:rsidR="005271CD">
        <w:t>complaint, the outcome,</w:t>
      </w:r>
      <w:r>
        <w:t xml:space="preserve"> and the actions taken as a result.</w:t>
      </w:r>
      <w:r w:rsidR="00F951FB">
        <w:t xml:space="preserve"> </w:t>
      </w:r>
      <w:r w:rsidR="00E25CB3">
        <w:t xml:space="preserve">This will </w:t>
      </w:r>
      <w:r w:rsidR="009B36D4">
        <w:t xml:space="preserve">respect </w:t>
      </w:r>
      <w:r w:rsidR="00E25CB3">
        <w:t xml:space="preserve">the confidentiality sought by the complainant as far as possible. </w:t>
      </w:r>
    </w:p>
    <w:p w14:paraId="4ABFE4CC" w14:textId="6EC70417" w:rsidR="00AC2308" w:rsidRDefault="0038332A" w:rsidP="00711F02">
      <w:r>
        <w:t>Learning from the complaint, whether upheld or not, will be shared with appropriate Quakers.</w:t>
      </w:r>
    </w:p>
    <w:sectPr w:rsidR="00AC2308" w:rsidSect="008D71BD">
      <w:footerReference w:type="default" r:id="rId10"/>
      <w:headerReference w:type="first" r:id="rId11"/>
      <w:pgSz w:w="11906" w:h="16838"/>
      <w:pgMar w:top="1440" w:right="1440" w:bottom="1276" w:left="1440" w:header="708" w:footer="2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4D7DF" w14:textId="77777777" w:rsidR="004E4E75" w:rsidRDefault="004E4E75" w:rsidP="004E4E75">
      <w:pPr>
        <w:spacing w:after="0" w:line="240" w:lineRule="auto"/>
      </w:pPr>
      <w:r>
        <w:separator/>
      </w:r>
    </w:p>
  </w:endnote>
  <w:endnote w:type="continuationSeparator" w:id="0">
    <w:p w14:paraId="17F0B080" w14:textId="77777777" w:rsidR="004E4E75" w:rsidRDefault="004E4E75" w:rsidP="004E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934668"/>
      <w:docPartObj>
        <w:docPartGallery w:val="Page Numbers (Bottom of Page)"/>
        <w:docPartUnique/>
      </w:docPartObj>
    </w:sdtPr>
    <w:sdtEndPr>
      <w:rPr>
        <w:noProof/>
      </w:rPr>
    </w:sdtEndPr>
    <w:sdtContent>
      <w:p w14:paraId="523077F6" w14:textId="6A2270E5" w:rsidR="004E4E75" w:rsidRDefault="004E4E75">
        <w:pPr>
          <w:pStyle w:val="Footer"/>
          <w:jc w:val="center"/>
        </w:pPr>
        <w:r>
          <w:fldChar w:fldCharType="begin"/>
        </w:r>
        <w:r>
          <w:instrText xml:space="preserve"> PAGE   \* MERGEFORMAT </w:instrText>
        </w:r>
        <w:r>
          <w:fldChar w:fldCharType="separate"/>
        </w:r>
        <w:r w:rsidR="008D71BD">
          <w:rPr>
            <w:noProof/>
          </w:rPr>
          <w:t>5</w:t>
        </w:r>
        <w:r>
          <w:rPr>
            <w:noProof/>
          </w:rPr>
          <w:fldChar w:fldCharType="end"/>
        </w:r>
      </w:p>
    </w:sdtContent>
  </w:sdt>
  <w:p w14:paraId="76F4B832" w14:textId="77777777" w:rsidR="004E4E75" w:rsidRDefault="004E4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45EAF" w14:textId="77777777" w:rsidR="004E4E75" w:rsidRDefault="004E4E75" w:rsidP="004E4E75">
      <w:pPr>
        <w:spacing w:after="0" w:line="240" w:lineRule="auto"/>
      </w:pPr>
      <w:r>
        <w:separator/>
      </w:r>
    </w:p>
  </w:footnote>
  <w:footnote w:type="continuationSeparator" w:id="0">
    <w:p w14:paraId="480108A5" w14:textId="77777777" w:rsidR="004E4E75" w:rsidRDefault="004E4E75" w:rsidP="004E4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DDA62" w14:textId="77777777" w:rsidR="008D71BD" w:rsidRPr="008D71BD" w:rsidRDefault="008D71BD" w:rsidP="008D71BD">
    <w:pPr>
      <w:pStyle w:val="Header"/>
      <w:rPr>
        <w:i/>
      </w:rPr>
    </w:pPr>
    <w:r w:rsidRPr="008D71BD">
      <w:rPr>
        <w:i/>
        <w:noProof/>
        <w:lang w:eastAsia="en-GB"/>
      </w:rPr>
      <w:drawing>
        <wp:anchor distT="0" distB="0" distL="114300" distR="114300" simplePos="0" relativeHeight="251661312" behindDoc="1" locked="0" layoutInCell="1" allowOverlap="1" wp14:anchorId="6A6321B0" wp14:editId="3061469B">
          <wp:simplePos x="0" y="0"/>
          <wp:positionH relativeFrom="column">
            <wp:posOffset>4476750</wp:posOffset>
          </wp:positionH>
          <wp:positionV relativeFrom="paragraph">
            <wp:posOffset>7620</wp:posOffset>
          </wp:positionV>
          <wp:extent cx="1134110" cy="1981200"/>
          <wp:effectExtent l="0" t="0" r="8890" b="0"/>
          <wp:wrapTight wrapText="bothSides">
            <wp:wrapPolygon edited="0">
              <wp:start x="0" y="0"/>
              <wp:lineTo x="0" y="19938"/>
              <wp:lineTo x="8708" y="21392"/>
              <wp:lineTo x="9071" y="21392"/>
              <wp:lineTo x="12336" y="21392"/>
              <wp:lineTo x="21406" y="19938"/>
              <wp:lineTo x="214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1981200"/>
                  </a:xfrm>
                  <a:prstGeom prst="rect">
                    <a:avLst/>
                  </a:prstGeom>
                  <a:noFill/>
                </pic:spPr>
              </pic:pic>
            </a:graphicData>
          </a:graphic>
        </wp:anchor>
      </w:drawing>
    </w:r>
    <w:r w:rsidRPr="008D71BD">
      <w:rPr>
        <w:i/>
      </w:rPr>
      <w:tab/>
    </w:r>
  </w:p>
  <w:p w14:paraId="463126A4" w14:textId="3131B7CD" w:rsidR="008D71BD" w:rsidRPr="008D71BD" w:rsidRDefault="008D71BD" w:rsidP="008D71BD">
    <w:pPr>
      <w:pStyle w:val="Header"/>
      <w:rPr>
        <w:i/>
        <w:lang w:val="en-US"/>
      </w:rPr>
    </w:pPr>
    <w:r w:rsidRPr="008D71BD">
      <w:rPr>
        <w:i/>
        <w:lang w:val="en-US"/>
      </w:rPr>
      <w:t>22</w:t>
    </w:r>
    <w:r w:rsidRPr="008D71BD">
      <w:rPr>
        <w:i/>
        <w:lang w:val="en-US"/>
      </w:rPr>
      <w:t xml:space="preserve"> February 2021</w:t>
    </w:r>
  </w:p>
  <w:p w14:paraId="01A1DFF3" w14:textId="62FB0D79" w:rsidR="008D71BD" w:rsidRDefault="008D71BD" w:rsidP="008D71BD">
    <w:pPr>
      <w:pStyle w:val="Header"/>
      <w:tabs>
        <w:tab w:val="clear" w:pos="4513"/>
        <w:tab w:val="clear" w:pos="9026"/>
        <w:tab w:val="left" w:pos="2115"/>
        <w:tab w:val="left" w:pos="61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18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1A7B77"/>
    <w:multiLevelType w:val="hybridMultilevel"/>
    <w:tmpl w:val="251E772A"/>
    <w:lvl w:ilvl="0" w:tplc="10561804">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34240"/>
    <w:multiLevelType w:val="hybridMultilevel"/>
    <w:tmpl w:val="BE8C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712CF"/>
    <w:multiLevelType w:val="hybridMultilevel"/>
    <w:tmpl w:val="84E8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B554D"/>
    <w:multiLevelType w:val="hybridMultilevel"/>
    <w:tmpl w:val="665E7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A951DE"/>
    <w:multiLevelType w:val="hybridMultilevel"/>
    <w:tmpl w:val="E730C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F77E17"/>
    <w:multiLevelType w:val="hybridMultilevel"/>
    <w:tmpl w:val="F3EA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500"/>
    <w:rsid w:val="0000702C"/>
    <w:rsid w:val="00011EAA"/>
    <w:rsid w:val="000135FE"/>
    <w:rsid w:val="000441FE"/>
    <w:rsid w:val="0006205D"/>
    <w:rsid w:val="00072298"/>
    <w:rsid w:val="00072B26"/>
    <w:rsid w:val="000746EC"/>
    <w:rsid w:val="0008068F"/>
    <w:rsid w:val="00083182"/>
    <w:rsid w:val="00084295"/>
    <w:rsid w:val="000859A0"/>
    <w:rsid w:val="000C0D13"/>
    <w:rsid w:val="000C484B"/>
    <w:rsid w:val="000E1024"/>
    <w:rsid w:val="000F53A4"/>
    <w:rsid w:val="00151074"/>
    <w:rsid w:val="001536B1"/>
    <w:rsid w:val="001D6140"/>
    <w:rsid w:val="001E4E7C"/>
    <w:rsid w:val="001F7A16"/>
    <w:rsid w:val="00204410"/>
    <w:rsid w:val="0020616D"/>
    <w:rsid w:val="002108BF"/>
    <w:rsid w:val="00224287"/>
    <w:rsid w:val="00283196"/>
    <w:rsid w:val="00283D8C"/>
    <w:rsid w:val="002A27DC"/>
    <w:rsid w:val="002B3D5A"/>
    <w:rsid w:val="002D71CE"/>
    <w:rsid w:val="002E0738"/>
    <w:rsid w:val="002E22A2"/>
    <w:rsid w:val="00371811"/>
    <w:rsid w:val="0037544B"/>
    <w:rsid w:val="0038332A"/>
    <w:rsid w:val="003974BE"/>
    <w:rsid w:val="003B78AA"/>
    <w:rsid w:val="003D206A"/>
    <w:rsid w:val="003D4FB8"/>
    <w:rsid w:val="003E101D"/>
    <w:rsid w:val="00405F4C"/>
    <w:rsid w:val="004123CE"/>
    <w:rsid w:val="00441689"/>
    <w:rsid w:val="00463B5B"/>
    <w:rsid w:val="004A5CB3"/>
    <w:rsid w:val="004E4B09"/>
    <w:rsid w:val="004E4E75"/>
    <w:rsid w:val="00505863"/>
    <w:rsid w:val="00506E53"/>
    <w:rsid w:val="00514E3F"/>
    <w:rsid w:val="005271CD"/>
    <w:rsid w:val="00537EDC"/>
    <w:rsid w:val="00565A2A"/>
    <w:rsid w:val="00592891"/>
    <w:rsid w:val="005A05E1"/>
    <w:rsid w:val="005D4FB6"/>
    <w:rsid w:val="005D7936"/>
    <w:rsid w:val="005E16FE"/>
    <w:rsid w:val="005E3904"/>
    <w:rsid w:val="0060509E"/>
    <w:rsid w:val="006130F3"/>
    <w:rsid w:val="00617296"/>
    <w:rsid w:val="00621A9E"/>
    <w:rsid w:val="0062510B"/>
    <w:rsid w:val="006348FA"/>
    <w:rsid w:val="00636136"/>
    <w:rsid w:val="006676F0"/>
    <w:rsid w:val="006C10F0"/>
    <w:rsid w:val="006D4983"/>
    <w:rsid w:val="006D7493"/>
    <w:rsid w:val="006E3A89"/>
    <w:rsid w:val="006F1E9A"/>
    <w:rsid w:val="00710D1C"/>
    <w:rsid w:val="00711F02"/>
    <w:rsid w:val="00715DAB"/>
    <w:rsid w:val="007241A6"/>
    <w:rsid w:val="00735CEA"/>
    <w:rsid w:val="00757E7D"/>
    <w:rsid w:val="00782EDB"/>
    <w:rsid w:val="007B5ED0"/>
    <w:rsid w:val="007C55D5"/>
    <w:rsid w:val="007E16DE"/>
    <w:rsid w:val="007E5DD7"/>
    <w:rsid w:val="00837E36"/>
    <w:rsid w:val="008419DE"/>
    <w:rsid w:val="008449DE"/>
    <w:rsid w:val="0086009B"/>
    <w:rsid w:val="00866861"/>
    <w:rsid w:val="00870D28"/>
    <w:rsid w:val="00881D34"/>
    <w:rsid w:val="008A0056"/>
    <w:rsid w:val="008A765D"/>
    <w:rsid w:val="008D18D2"/>
    <w:rsid w:val="008D4A98"/>
    <w:rsid w:val="008D6812"/>
    <w:rsid w:val="008D71BD"/>
    <w:rsid w:val="008E35C1"/>
    <w:rsid w:val="008F729D"/>
    <w:rsid w:val="00920159"/>
    <w:rsid w:val="00927463"/>
    <w:rsid w:val="00941F3D"/>
    <w:rsid w:val="00946EC2"/>
    <w:rsid w:val="0096536B"/>
    <w:rsid w:val="0098084A"/>
    <w:rsid w:val="009940FF"/>
    <w:rsid w:val="009A52DA"/>
    <w:rsid w:val="009B3230"/>
    <w:rsid w:val="009B36D4"/>
    <w:rsid w:val="009C5205"/>
    <w:rsid w:val="009D37C5"/>
    <w:rsid w:val="009E1B11"/>
    <w:rsid w:val="00A03B15"/>
    <w:rsid w:val="00A07D59"/>
    <w:rsid w:val="00A47824"/>
    <w:rsid w:val="00A76500"/>
    <w:rsid w:val="00A84BA3"/>
    <w:rsid w:val="00A91F91"/>
    <w:rsid w:val="00AC2308"/>
    <w:rsid w:val="00AC4FD2"/>
    <w:rsid w:val="00AC629C"/>
    <w:rsid w:val="00B04B77"/>
    <w:rsid w:val="00B06533"/>
    <w:rsid w:val="00B20A67"/>
    <w:rsid w:val="00B42113"/>
    <w:rsid w:val="00B87872"/>
    <w:rsid w:val="00B93DB5"/>
    <w:rsid w:val="00B94349"/>
    <w:rsid w:val="00B95C38"/>
    <w:rsid w:val="00BC0B55"/>
    <w:rsid w:val="00BC27BA"/>
    <w:rsid w:val="00BC290C"/>
    <w:rsid w:val="00BC79DE"/>
    <w:rsid w:val="00BE33AD"/>
    <w:rsid w:val="00C0330C"/>
    <w:rsid w:val="00C36A6D"/>
    <w:rsid w:val="00C46E44"/>
    <w:rsid w:val="00C57849"/>
    <w:rsid w:val="00C624AA"/>
    <w:rsid w:val="00CB4701"/>
    <w:rsid w:val="00CF219C"/>
    <w:rsid w:val="00CF76A5"/>
    <w:rsid w:val="00D5272C"/>
    <w:rsid w:val="00D62DE0"/>
    <w:rsid w:val="00D8556E"/>
    <w:rsid w:val="00DA68A1"/>
    <w:rsid w:val="00DB02CE"/>
    <w:rsid w:val="00DD4190"/>
    <w:rsid w:val="00DF1428"/>
    <w:rsid w:val="00E25CB3"/>
    <w:rsid w:val="00E4244F"/>
    <w:rsid w:val="00E6551B"/>
    <w:rsid w:val="00E8188F"/>
    <w:rsid w:val="00E84EDD"/>
    <w:rsid w:val="00EA0D4D"/>
    <w:rsid w:val="00EA4887"/>
    <w:rsid w:val="00EB1DFE"/>
    <w:rsid w:val="00EC3CBC"/>
    <w:rsid w:val="00ED0149"/>
    <w:rsid w:val="00F23DD2"/>
    <w:rsid w:val="00F37F00"/>
    <w:rsid w:val="00F86F4F"/>
    <w:rsid w:val="00F951FB"/>
    <w:rsid w:val="00F975B3"/>
    <w:rsid w:val="00F97870"/>
    <w:rsid w:val="00FB3787"/>
    <w:rsid w:val="00FB7FE3"/>
    <w:rsid w:val="00FC3FAA"/>
    <w:rsid w:val="00FE63BF"/>
    <w:rsid w:val="00FF0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2764E54C"/>
  <w15:chartTrackingRefBased/>
  <w15:docId w15:val="{C17D7314-092D-4E80-B572-6DF4B728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EC"/>
    <w:pPr>
      <w:spacing w:after="200" w:line="276" w:lineRule="auto"/>
    </w:pPr>
    <w:rPr>
      <w:rFonts w:ascii="Arial" w:hAnsi="Arial" w:cs="Times New Roman"/>
      <w:sz w:val="24"/>
    </w:rPr>
  </w:style>
  <w:style w:type="paragraph" w:styleId="Heading1">
    <w:name w:val="heading 1"/>
    <w:basedOn w:val="Normal"/>
    <w:next w:val="Normal"/>
    <w:link w:val="Heading1Char"/>
    <w:uiPriority w:val="9"/>
    <w:qFormat/>
    <w:rsid w:val="009C5205"/>
    <w:pPr>
      <w:keepNext/>
      <w:keepLines/>
      <w:spacing w:before="240" w:after="120"/>
      <w:outlineLvl w:val="0"/>
    </w:pPr>
    <w:rPr>
      <w:rFonts w:eastAsia="Times New Roman" w:cstheme="minorBidi"/>
      <w:b/>
      <w:sz w:val="32"/>
      <w:szCs w:val="32"/>
      <w:lang w:val="en-US"/>
    </w:rPr>
  </w:style>
  <w:style w:type="paragraph" w:styleId="Heading2">
    <w:name w:val="heading 2"/>
    <w:basedOn w:val="Normal"/>
    <w:next w:val="Normal"/>
    <w:link w:val="Heading2Char"/>
    <w:uiPriority w:val="9"/>
    <w:unhideWhenUsed/>
    <w:qFormat/>
    <w:rsid w:val="003B78A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semiHidden/>
    <w:unhideWhenUsed/>
    <w:qFormat/>
    <w:rsid w:val="003B78A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0746EC"/>
    <w:pPr>
      <w:keepNext/>
      <w:keepLines/>
      <w:spacing w:before="40" w:after="0"/>
      <w:outlineLvl w:val="3"/>
    </w:pPr>
    <w:rPr>
      <w:rFonts w:eastAsiaTheme="majorEastAsia" w:cstheme="majorBidi"/>
      <w:i/>
      <w:iCs/>
    </w:rPr>
  </w:style>
  <w:style w:type="paragraph" w:styleId="Heading5">
    <w:name w:val="heading 5"/>
    <w:basedOn w:val="Normal"/>
    <w:next w:val="Normal"/>
    <w:link w:val="Heading5Char"/>
    <w:autoRedefine/>
    <w:uiPriority w:val="9"/>
    <w:unhideWhenUsed/>
    <w:qFormat/>
    <w:rsid w:val="000746EC"/>
    <w:pPr>
      <w:keepNext/>
      <w:keepLines/>
      <w:spacing w:before="40" w:after="0"/>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0746EC"/>
    <w:pPr>
      <w:keepNext/>
      <w:keepLines/>
      <w:spacing w:before="40" w:after="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0746EC"/>
    <w:pPr>
      <w:keepNext/>
      <w:keepLines/>
      <w:spacing w:before="40" w:after="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0746EC"/>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0746EC"/>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205"/>
    <w:rPr>
      <w:rFonts w:ascii="Arial" w:eastAsia="Times New Roman" w:hAnsi="Arial"/>
      <w:b/>
      <w:sz w:val="32"/>
      <w:szCs w:val="32"/>
      <w:lang w:val="en-US"/>
    </w:rPr>
  </w:style>
  <w:style w:type="character" w:customStyle="1" w:styleId="Heading2Char">
    <w:name w:val="Heading 2 Char"/>
    <w:basedOn w:val="DefaultParagraphFont"/>
    <w:link w:val="Heading2"/>
    <w:uiPriority w:val="9"/>
    <w:rsid w:val="003B78A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semiHidden/>
    <w:rsid w:val="003B78A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0746EC"/>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0746EC"/>
    <w:rPr>
      <w:rFonts w:ascii="Arial" w:eastAsiaTheme="majorEastAsia" w:hAnsi="Arial" w:cstheme="majorBidi"/>
      <w:sz w:val="24"/>
    </w:rPr>
  </w:style>
  <w:style w:type="character" w:customStyle="1" w:styleId="Heading6Char">
    <w:name w:val="Heading 6 Char"/>
    <w:basedOn w:val="DefaultParagraphFont"/>
    <w:link w:val="Heading6"/>
    <w:uiPriority w:val="9"/>
    <w:rsid w:val="000746EC"/>
    <w:rPr>
      <w:rFonts w:ascii="Arial" w:eastAsiaTheme="majorEastAsia" w:hAnsi="Arial" w:cstheme="majorBidi"/>
      <w:sz w:val="24"/>
    </w:rPr>
  </w:style>
  <w:style w:type="character" w:customStyle="1" w:styleId="Heading7Char">
    <w:name w:val="Heading 7 Char"/>
    <w:basedOn w:val="DefaultParagraphFont"/>
    <w:link w:val="Heading7"/>
    <w:uiPriority w:val="9"/>
    <w:rsid w:val="000746EC"/>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0746E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46E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uiPriority w:val="10"/>
    <w:qFormat/>
    <w:rsid w:val="000746E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746EC"/>
    <w:rPr>
      <w:rFonts w:ascii="Arial" w:eastAsiaTheme="majorEastAsia" w:hAnsi="Arial" w:cstheme="majorBidi"/>
      <w:spacing w:val="-10"/>
      <w:kern w:val="28"/>
      <w:sz w:val="56"/>
      <w:szCs w:val="56"/>
    </w:rPr>
  </w:style>
  <w:style w:type="paragraph" w:styleId="Subtitle">
    <w:name w:val="Subtitle"/>
    <w:basedOn w:val="Normal"/>
    <w:next w:val="Normal"/>
    <w:link w:val="SubtitleChar"/>
    <w:autoRedefine/>
    <w:uiPriority w:val="11"/>
    <w:qFormat/>
    <w:rsid w:val="000746EC"/>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0746E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ListParagraph">
    <w:name w:val="List Paragraph"/>
    <w:basedOn w:val="Normal"/>
    <w:uiPriority w:val="34"/>
    <w:qFormat/>
    <w:rsid w:val="00F23DD2"/>
    <w:pPr>
      <w:ind w:left="720"/>
      <w:contextualSpacing/>
    </w:pPr>
  </w:style>
  <w:style w:type="paragraph" w:styleId="Header">
    <w:name w:val="header"/>
    <w:basedOn w:val="Normal"/>
    <w:link w:val="HeaderChar"/>
    <w:uiPriority w:val="99"/>
    <w:unhideWhenUsed/>
    <w:rsid w:val="004E4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E75"/>
    <w:rPr>
      <w:rFonts w:ascii="Arial" w:hAnsi="Arial" w:cs="Times New Roman"/>
      <w:sz w:val="24"/>
    </w:rPr>
  </w:style>
  <w:style w:type="paragraph" w:styleId="Footer">
    <w:name w:val="footer"/>
    <w:basedOn w:val="Normal"/>
    <w:link w:val="FooterChar"/>
    <w:uiPriority w:val="99"/>
    <w:unhideWhenUsed/>
    <w:rsid w:val="004E4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E75"/>
    <w:rPr>
      <w:rFonts w:ascii="Arial" w:hAnsi="Arial" w:cs="Times New Roman"/>
      <w:sz w:val="24"/>
    </w:rPr>
  </w:style>
  <w:style w:type="paragraph" w:styleId="BalloonText">
    <w:name w:val="Balloon Text"/>
    <w:basedOn w:val="Normal"/>
    <w:link w:val="BalloonTextChar"/>
    <w:uiPriority w:val="99"/>
    <w:semiHidden/>
    <w:unhideWhenUsed/>
    <w:rsid w:val="008D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12"/>
    <w:rPr>
      <w:rFonts w:ascii="Segoe UI" w:hAnsi="Segoe UI" w:cs="Segoe UI"/>
      <w:sz w:val="18"/>
      <w:szCs w:val="18"/>
    </w:rPr>
  </w:style>
  <w:style w:type="table" w:styleId="TableGrid">
    <w:name w:val="Table Grid"/>
    <w:basedOn w:val="TableNormal"/>
    <w:uiPriority w:val="39"/>
    <w:rsid w:val="009B36D4"/>
    <w:pPr>
      <w:spacing w:after="0" w:line="240" w:lineRule="auto"/>
    </w:pPr>
    <w:rPr>
      <w:rFonts w:ascii="Calibri" w:hAnsi="Calibri" w:cs="Times New Roman"/>
      <w:sz w:val="20"/>
      <w:szCs w:val="20"/>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89F9DD69C81489A86742F7F397206" ma:contentTypeVersion="14" ma:contentTypeDescription="Create a new document." ma:contentTypeScope="" ma:versionID="20a5a07c9753250f997dedd89bc7b4c6">
  <xsd:schema xmlns:xsd="http://www.w3.org/2001/XMLSchema" xmlns:xs="http://www.w3.org/2001/XMLSchema" xmlns:p="http://schemas.microsoft.com/office/2006/metadata/properties" xmlns:ns3="3371484f-0713-4724-979c-38204f8f2246" xmlns:ns4="9590d00d-99f0-4877-b4f4-ef8fff0bb4e8" targetNamespace="http://schemas.microsoft.com/office/2006/metadata/properties" ma:root="true" ma:fieldsID="f0e52bd62e9deb2577059f11c896c239" ns3:_="" ns4:_="">
    <xsd:import namespace="3371484f-0713-4724-979c-38204f8f2246"/>
    <xsd:import namespace="9590d00d-99f0-4877-b4f4-ef8fff0bb4e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1484f-0713-4724-979c-38204f8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90d00d-99f0-4877-b4f4-ef8fff0bb4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36504-EBA2-4E3E-BF95-292B647E22C2}">
  <ds:schemaRefs>
    <ds:schemaRef ds:uri="http://schemas.microsoft.com/sharepoint/v3/contenttype/forms"/>
  </ds:schemaRefs>
</ds:datastoreItem>
</file>

<file path=customXml/itemProps2.xml><?xml version="1.0" encoding="utf-8"?>
<ds:datastoreItem xmlns:ds="http://schemas.openxmlformats.org/officeDocument/2006/customXml" ds:itemID="{10FC10AA-DC08-4075-92FF-DA6C9A9FFB24}">
  <ds:schemaRefs>
    <ds:schemaRef ds:uri="http://purl.org/dc/terms/"/>
    <ds:schemaRef ds:uri="http://schemas.openxmlformats.org/package/2006/metadata/core-properties"/>
    <ds:schemaRef ds:uri="3371484f-0713-4724-979c-38204f8f2246"/>
    <ds:schemaRef ds:uri="http://schemas.microsoft.com/office/2006/documentManagement/types"/>
    <ds:schemaRef ds:uri="http://schemas.microsoft.com/office/infopath/2007/PartnerControls"/>
    <ds:schemaRef ds:uri="http://purl.org/dc/elements/1.1/"/>
    <ds:schemaRef ds:uri="http://schemas.microsoft.com/office/2006/metadata/properties"/>
    <ds:schemaRef ds:uri="9590d00d-99f0-4877-b4f4-ef8fff0bb4e8"/>
    <ds:schemaRef ds:uri="http://www.w3.org/XML/1998/namespace"/>
    <ds:schemaRef ds:uri="http://purl.org/dc/dcmitype/"/>
  </ds:schemaRefs>
</ds:datastoreItem>
</file>

<file path=customXml/itemProps3.xml><?xml version="1.0" encoding="utf-8"?>
<ds:datastoreItem xmlns:ds="http://schemas.openxmlformats.org/officeDocument/2006/customXml" ds:itemID="{05B1E4BA-4983-4FD9-BD65-A19FDB7B8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1484f-0713-4724-979c-38204f8f2246"/>
    <ds:schemaRef ds:uri="9590d00d-99f0-4877-b4f4-ef8fff0bb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Carmichael</dc:creator>
  <cp:keywords/>
  <dc:description/>
  <cp:lastModifiedBy>Jonathan Carmichael</cp:lastModifiedBy>
  <cp:revision>2</cp:revision>
  <dcterms:created xsi:type="dcterms:W3CDTF">2021-05-21T17:07:00Z</dcterms:created>
  <dcterms:modified xsi:type="dcterms:W3CDTF">2021-05-21T17:07:00Z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0x01010079489F9DD69C81489A86742F7F397206</vt:lpwstr>
  </property>
</Properties>
</file>