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F536C7" w:rsidP="00F93C49">
      <w:pPr>
        <w:shd w:val="clear" w:color="auto" w:fill="9CC2E5"/>
        <w:spacing w:after="0"/>
        <w:jc w:val="both"/>
        <w:rPr>
          <w:rFonts w:cs="Arial"/>
          <w:b/>
          <w:sz w:val="24"/>
          <w:szCs w:val="24"/>
        </w:rPr>
      </w:pPr>
      <w:r>
        <w:rPr>
          <w:rFonts w:cs="Arial"/>
          <w:b/>
          <w:sz w:val="24"/>
          <w:szCs w:val="24"/>
        </w:rPr>
        <w:t>Children and Young People’s Officer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A</w:t>
      </w:r>
      <w:r w:rsidRPr="00FF0A8D">
        <w:rPr>
          <w:rFonts w:ascii="Arial" w:hAnsi="Arial" w:cs="Arial"/>
          <w:color w:val="000000"/>
        </w:rPr>
        <w:t xml:space="preserve">pplication form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information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Equality opportunities statement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F536C7" w:rsidRPr="00E747B9" w:rsidRDefault="00F536C7" w:rsidP="00F536C7">
      <w:pPr>
        <w:spacing w:after="0"/>
        <w:jc w:val="both"/>
        <w:rPr>
          <w:rFonts w:cs="Arial"/>
          <w:b/>
          <w:color w:val="000000"/>
          <w:sz w:val="24"/>
          <w:szCs w:val="24"/>
        </w:rPr>
      </w:pPr>
      <w:r w:rsidRPr="00FF0A8D">
        <w:rPr>
          <w:rFonts w:cs="Arial"/>
          <w:color w:val="000000"/>
          <w:sz w:val="24"/>
          <w:szCs w:val="24"/>
        </w:rPr>
        <w:t xml:space="preserve">Please ensure that we receive your completed application in our office by the closing date. </w:t>
      </w:r>
      <w:r w:rsidRPr="00FF0A8D">
        <w:rPr>
          <w:rFonts w:cs="Arial"/>
          <w:sz w:val="24"/>
          <w:szCs w:val="24"/>
        </w:rPr>
        <w:t xml:space="preserve">We do not accept CVs as an application for posts, but you can attach your CV to the application form if you wish.  You should email your completed application to </w:t>
      </w:r>
      <w:hyperlink r:id="rId8" w:history="1">
        <w:r w:rsidRPr="00FF0A8D">
          <w:rPr>
            <w:rStyle w:val="Hyperlink"/>
            <w:rFonts w:cs="Arial"/>
            <w:sz w:val="24"/>
            <w:szCs w:val="24"/>
          </w:rPr>
          <w:t>quakeremploy@quaker.org.uk</w:t>
        </w:r>
      </w:hyperlink>
      <w:r w:rsidRPr="00FF0A8D">
        <w:rPr>
          <w:rFonts w:cs="Arial"/>
          <w:sz w:val="24"/>
          <w:szCs w:val="24"/>
        </w:rPr>
        <w:t xml:space="preserve">   </w:t>
      </w:r>
      <w:proofErr w:type="gramStart"/>
      <w:r>
        <w:rPr>
          <w:rFonts w:cs="Arial"/>
          <w:color w:val="000000"/>
          <w:sz w:val="24"/>
          <w:szCs w:val="24"/>
        </w:rPr>
        <w:t>The</w:t>
      </w:r>
      <w:proofErr w:type="gramEnd"/>
      <w:r>
        <w:rPr>
          <w:rFonts w:cs="Arial"/>
          <w:color w:val="000000"/>
          <w:sz w:val="24"/>
          <w:szCs w:val="24"/>
        </w:rPr>
        <w:t xml:space="preserve"> </w:t>
      </w:r>
      <w:r>
        <w:rPr>
          <w:rFonts w:cs="Arial"/>
          <w:b/>
          <w:color w:val="000000"/>
          <w:sz w:val="24"/>
          <w:szCs w:val="24"/>
        </w:rPr>
        <w:t>closing date</w:t>
      </w:r>
      <w:r>
        <w:rPr>
          <w:rFonts w:cs="Arial"/>
          <w:color w:val="000000"/>
          <w:sz w:val="24"/>
          <w:szCs w:val="24"/>
        </w:rPr>
        <w:t xml:space="preserve"> for receipt of application forms is </w:t>
      </w:r>
      <w:r>
        <w:rPr>
          <w:rFonts w:cs="Arial"/>
          <w:b/>
          <w:color w:val="000000"/>
          <w:sz w:val="24"/>
          <w:szCs w:val="24"/>
        </w:rPr>
        <w:t>Sunday 27 January 2019</w:t>
      </w:r>
      <w:r>
        <w:rPr>
          <w:rFonts w:cs="Arial"/>
          <w:color w:val="000000"/>
          <w:sz w:val="24"/>
          <w:szCs w:val="24"/>
        </w:rPr>
        <w:t xml:space="preserve">.  </w:t>
      </w:r>
      <w:r w:rsidRPr="00E747B9">
        <w:rPr>
          <w:rFonts w:cs="Arial"/>
          <w:color w:val="000000"/>
          <w:sz w:val="24"/>
          <w:szCs w:val="24"/>
        </w:rPr>
        <w:t xml:space="preserve">Interviews </w:t>
      </w:r>
      <w:proofErr w:type="gramStart"/>
      <w:r w:rsidRPr="00E747B9">
        <w:rPr>
          <w:rFonts w:cs="Arial"/>
          <w:color w:val="000000"/>
          <w:sz w:val="24"/>
          <w:szCs w:val="24"/>
        </w:rPr>
        <w:t>will be held</w:t>
      </w:r>
      <w:proofErr w:type="gramEnd"/>
      <w:r w:rsidRPr="00E747B9">
        <w:rPr>
          <w:rFonts w:cs="Arial"/>
          <w:color w:val="000000"/>
          <w:sz w:val="24"/>
          <w:szCs w:val="24"/>
        </w:rPr>
        <w:t xml:space="preserve"> </w:t>
      </w:r>
      <w:r w:rsidRPr="00E747B9">
        <w:rPr>
          <w:rFonts w:cs="Arial"/>
          <w:b/>
          <w:color w:val="000000"/>
          <w:sz w:val="24"/>
          <w:szCs w:val="24"/>
        </w:rPr>
        <w:t>at Friends House</w:t>
      </w:r>
      <w:r w:rsidRPr="00E747B9">
        <w:rPr>
          <w:rFonts w:cs="Arial"/>
          <w:color w:val="000000"/>
          <w:sz w:val="24"/>
          <w:szCs w:val="24"/>
        </w:rPr>
        <w:t xml:space="preserve"> on</w:t>
      </w:r>
      <w:r>
        <w:rPr>
          <w:rFonts w:cs="Arial"/>
          <w:b/>
          <w:color w:val="000000"/>
          <w:sz w:val="24"/>
          <w:szCs w:val="24"/>
        </w:rPr>
        <w:t xml:space="preserve"> Monday 4 February 2019.</w:t>
      </w:r>
    </w:p>
    <w:p w:rsidR="00F536C7" w:rsidRPr="00FF0A8D" w:rsidRDefault="00F536C7"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C0348" w:rsidRDefault="004C0348"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F536C7" w:rsidRPr="00C44006" w:rsidTr="00315AAE">
        <w:tc>
          <w:tcPr>
            <w:tcW w:w="9242" w:type="dxa"/>
          </w:tcPr>
          <w:p w:rsidR="00F536C7" w:rsidRPr="00C44006" w:rsidRDefault="00F536C7" w:rsidP="00315AAE">
            <w:pPr>
              <w:spacing w:after="0"/>
              <w:jc w:val="both"/>
              <w:rPr>
                <w:b/>
              </w:rPr>
            </w:pPr>
          </w:p>
          <w:p w:rsidR="00F536C7" w:rsidRPr="007E4E4C" w:rsidRDefault="00F536C7" w:rsidP="00F536C7">
            <w:pPr>
              <w:spacing w:after="0"/>
              <w:ind w:left="2574" w:hanging="2552"/>
              <w:jc w:val="both"/>
              <w:rPr>
                <w:sz w:val="24"/>
                <w:szCs w:val="24"/>
              </w:rPr>
            </w:pPr>
            <w:r w:rsidRPr="007E4E4C">
              <w:rPr>
                <w:b/>
                <w:sz w:val="24"/>
                <w:szCs w:val="24"/>
              </w:rPr>
              <w:t>JOB TITLE:</w:t>
            </w:r>
            <w:r w:rsidRPr="007E4E4C">
              <w:rPr>
                <w:b/>
                <w:sz w:val="24"/>
                <w:szCs w:val="24"/>
              </w:rPr>
              <w:tab/>
            </w:r>
            <w:r w:rsidRPr="007E4E4C">
              <w:rPr>
                <w:sz w:val="24"/>
                <w:szCs w:val="24"/>
              </w:rPr>
              <w:t xml:space="preserve">Children </w:t>
            </w:r>
            <w:r>
              <w:rPr>
                <w:sz w:val="24"/>
                <w:szCs w:val="24"/>
              </w:rPr>
              <w:t>&amp;</w:t>
            </w:r>
            <w:r w:rsidRPr="007E4E4C">
              <w:rPr>
                <w:sz w:val="24"/>
                <w:szCs w:val="24"/>
              </w:rPr>
              <w:t xml:space="preserve"> Young People’s Officer</w:t>
            </w:r>
          </w:p>
          <w:p w:rsidR="00F536C7" w:rsidRPr="007E4E4C" w:rsidRDefault="00F536C7" w:rsidP="00F536C7">
            <w:pPr>
              <w:spacing w:after="0"/>
              <w:ind w:left="2574" w:hanging="2552"/>
              <w:jc w:val="both"/>
              <w:rPr>
                <w:b/>
                <w:sz w:val="24"/>
                <w:szCs w:val="24"/>
              </w:rPr>
            </w:pPr>
          </w:p>
          <w:p w:rsidR="00F536C7" w:rsidRPr="007E4E4C" w:rsidRDefault="00F536C7" w:rsidP="00F536C7">
            <w:pPr>
              <w:spacing w:after="0"/>
              <w:ind w:left="2574" w:hanging="2552"/>
              <w:jc w:val="both"/>
              <w:rPr>
                <w:sz w:val="24"/>
                <w:szCs w:val="24"/>
              </w:rPr>
            </w:pPr>
            <w:r w:rsidRPr="007E4E4C">
              <w:rPr>
                <w:b/>
                <w:sz w:val="24"/>
                <w:szCs w:val="24"/>
              </w:rPr>
              <w:t>REPORTING TO</w:t>
            </w:r>
            <w:r w:rsidRPr="007E4E4C">
              <w:rPr>
                <w:sz w:val="24"/>
                <w:szCs w:val="24"/>
              </w:rPr>
              <w:t>:</w:t>
            </w:r>
            <w:r w:rsidRPr="007E4E4C">
              <w:rPr>
                <w:sz w:val="24"/>
                <w:szCs w:val="24"/>
              </w:rPr>
              <w:tab/>
              <w:t xml:space="preserve">Head of Children </w:t>
            </w:r>
            <w:r>
              <w:rPr>
                <w:sz w:val="24"/>
                <w:szCs w:val="24"/>
              </w:rPr>
              <w:t>&amp;</w:t>
            </w:r>
            <w:r w:rsidRPr="007E4E4C">
              <w:rPr>
                <w:sz w:val="24"/>
                <w:szCs w:val="24"/>
              </w:rPr>
              <w:t xml:space="preserve"> Young People’s </w:t>
            </w:r>
            <w:r>
              <w:rPr>
                <w:sz w:val="24"/>
                <w:szCs w:val="24"/>
              </w:rPr>
              <w:t>Staff Team</w:t>
            </w:r>
          </w:p>
          <w:p w:rsidR="00F536C7" w:rsidRPr="007E4E4C" w:rsidRDefault="00F536C7" w:rsidP="00F536C7">
            <w:pPr>
              <w:spacing w:after="0"/>
              <w:ind w:left="2574" w:hanging="2552"/>
              <w:jc w:val="both"/>
              <w:rPr>
                <w:b/>
                <w:sz w:val="24"/>
                <w:szCs w:val="24"/>
              </w:rPr>
            </w:pPr>
          </w:p>
          <w:p w:rsidR="00F536C7" w:rsidRPr="007E4E4C" w:rsidRDefault="00F536C7" w:rsidP="00F536C7">
            <w:pPr>
              <w:spacing w:after="0"/>
              <w:ind w:left="2574" w:hanging="2552"/>
              <w:jc w:val="both"/>
              <w:rPr>
                <w:sz w:val="24"/>
                <w:szCs w:val="24"/>
              </w:rPr>
            </w:pPr>
            <w:r w:rsidRPr="007E4E4C">
              <w:rPr>
                <w:b/>
                <w:sz w:val="24"/>
                <w:szCs w:val="24"/>
              </w:rPr>
              <w:t>RESPONSIBLE FOR</w:t>
            </w:r>
            <w:r w:rsidRPr="007E4E4C">
              <w:rPr>
                <w:sz w:val="24"/>
                <w:szCs w:val="24"/>
              </w:rPr>
              <w:t xml:space="preserve">:   Promoting and supporting the provision of work with </w:t>
            </w:r>
            <w:r>
              <w:rPr>
                <w:sz w:val="24"/>
                <w:szCs w:val="24"/>
              </w:rPr>
              <w:t xml:space="preserve">children and </w:t>
            </w:r>
            <w:r w:rsidRPr="007E4E4C">
              <w:rPr>
                <w:sz w:val="24"/>
                <w:szCs w:val="24"/>
              </w:rPr>
              <w:t>young peop</w:t>
            </w:r>
            <w:r>
              <w:rPr>
                <w:sz w:val="24"/>
                <w:szCs w:val="24"/>
              </w:rPr>
              <w:t xml:space="preserve">le </w:t>
            </w:r>
            <w:r w:rsidRPr="007E4E4C">
              <w:rPr>
                <w:sz w:val="24"/>
                <w:szCs w:val="24"/>
              </w:rPr>
              <w:t>throughout Britain Yearly Meeti</w:t>
            </w:r>
            <w:r>
              <w:rPr>
                <w:sz w:val="24"/>
                <w:szCs w:val="24"/>
              </w:rPr>
              <w:t xml:space="preserve">ng in ways that will </w:t>
            </w:r>
            <w:r w:rsidRPr="007E4E4C">
              <w:rPr>
                <w:sz w:val="24"/>
                <w:szCs w:val="24"/>
              </w:rPr>
              <w:t>facilitate</w:t>
            </w:r>
            <w:r>
              <w:rPr>
                <w:sz w:val="24"/>
                <w:szCs w:val="24"/>
              </w:rPr>
              <w:t xml:space="preserve"> </w:t>
            </w:r>
            <w:r w:rsidRPr="007E4E4C">
              <w:rPr>
                <w:sz w:val="24"/>
                <w:szCs w:val="24"/>
              </w:rPr>
              <w:t>spiritual development and encourage participation.</w:t>
            </w:r>
          </w:p>
          <w:p w:rsidR="00F536C7" w:rsidRPr="007E4E4C" w:rsidRDefault="00F536C7" w:rsidP="00F536C7">
            <w:pPr>
              <w:spacing w:after="0"/>
              <w:ind w:left="2574" w:hanging="2552"/>
              <w:jc w:val="both"/>
              <w:rPr>
                <w:b/>
                <w:sz w:val="24"/>
                <w:szCs w:val="24"/>
              </w:rPr>
            </w:pPr>
          </w:p>
          <w:p w:rsidR="00F536C7" w:rsidRDefault="00F536C7" w:rsidP="00F536C7">
            <w:pPr>
              <w:spacing w:after="0"/>
              <w:ind w:left="2574" w:hanging="2552"/>
              <w:jc w:val="both"/>
              <w:rPr>
                <w:sz w:val="24"/>
                <w:szCs w:val="24"/>
              </w:rPr>
            </w:pPr>
            <w:r w:rsidRPr="007E4E4C">
              <w:rPr>
                <w:b/>
                <w:sz w:val="24"/>
                <w:szCs w:val="24"/>
              </w:rPr>
              <w:t>DEPARTMENT</w:t>
            </w:r>
            <w:r w:rsidRPr="007E4E4C">
              <w:rPr>
                <w:sz w:val="24"/>
                <w:szCs w:val="24"/>
              </w:rPr>
              <w:t>:</w:t>
            </w:r>
            <w:r w:rsidRPr="007E4E4C">
              <w:rPr>
                <w:sz w:val="24"/>
                <w:szCs w:val="24"/>
              </w:rPr>
              <w:tab/>
              <w:t>Quaker Life</w:t>
            </w:r>
          </w:p>
          <w:p w:rsidR="00F536C7" w:rsidRDefault="00F536C7" w:rsidP="00F536C7">
            <w:pPr>
              <w:spacing w:after="0"/>
              <w:ind w:left="2574" w:hanging="2552"/>
              <w:jc w:val="both"/>
              <w:rPr>
                <w:sz w:val="24"/>
                <w:szCs w:val="24"/>
              </w:rPr>
            </w:pPr>
          </w:p>
          <w:p w:rsidR="00F536C7" w:rsidRPr="007E4E4C" w:rsidRDefault="00F536C7" w:rsidP="00F536C7">
            <w:pPr>
              <w:spacing w:after="0"/>
              <w:ind w:left="2574" w:hanging="2552"/>
              <w:jc w:val="both"/>
              <w:rPr>
                <w:sz w:val="24"/>
                <w:szCs w:val="24"/>
              </w:rPr>
            </w:pPr>
            <w:r w:rsidRPr="007E4E4C">
              <w:rPr>
                <w:b/>
                <w:sz w:val="24"/>
                <w:szCs w:val="24"/>
              </w:rPr>
              <w:t>DATE</w:t>
            </w:r>
            <w:r w:rsidRPr="007E4E4C">
              <w:rPr>
                <w:sz w:val="24"/>
                <w:szCs w:val="24"/>
              </w:rPr>
              <w:t>:</w:t>
            </w:r>
            <w:r w:rsidRPr="007E4E4C">
              <w:rPr>
                <w:sz w:val="24"/>
                <w:szCs w:val="24"/>
              </w:rPr>
              <w:tab/>
            </w:r>
            <w:r w:rsidRPr="007C50C5">
              <w:rPr>
                <w:sz w:val="24"/>
                <w:szCs w:val="24"/>
              </w:rPr>
              <w:t>January 201</w:t>
            </w:r>
            <w:r>
              <w:rPr>
                <w:sz w:val="24"/>
                <w:szCs w:val="24"/>
              </w:rPr>
              <w:t>9</w:t>
            </w:r>
          </w:p>
          <w:p w:rsidR="00F536C7" w:rsidRPr="00C44006" w:rsidRDefault="00F536C7" w:rsidP="00315AAE">
            <w:pPr>
              <w:spacing w:after="0"/>
              <w:jc w:val="both"/>
              <w:rPr>
                <w:b/>
              </w:rPr>
            </w:pPr>
          </w:p>
        </w:tc>
      </w:tr>
    </w:tbl>
    <w:p w:rsidR="00F536C7" w:rsidRPr="00934AFC" w:rsidRDefault="00F536C7" w:rsidP="00F536C7">
      <w:pPr>
        <w:spacing w:after="0"/>
        <w:jc w:val="both"/>
        <w:rPr>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Job Purpose </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r w:rsidRPr="00F536C7">
        <w:rPr>
          <w:rFonts w:cs="Arial"/>
          <w:sz w:val="24"/>
          <w:szCs w:val="24"/>
        </w:rPr>
        <w:t>Support the provision and development of programmes for Quaker children and young people locally and regionally. Particularly through overseeing the pilot project to employ two regional based youth workers.</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p>
    <w:p w:rsidR="00F536C7" w:rsidRDefault="00F536C7" w:rsidP="00F536C7">
      <w:pPr>
        <w:overflowPunct w:val="0"/>
        <w:autoSpaceDE w:val="0"/>
        <w:autoSpaceDN w:val="0"/>
        <w:adjustRightInd w:val="0"/>
        <w:spacing w:after="0"/>
        <w:jc w:val="both"/>
        <w:textAlignment w:val="baseline"/>
        <w:rPr>
          <w:rFonts w:cs="Arial"/>
          <w:sz w:val="24"/>
          <w:szCs w:val="24"/>
        </w:rPr>
      </w:pPr>
      <w:r w:rsidRPr="00F536C7">
        <w:rPr>
          <w:rFonts w:cs="Arial"/>
          <w:sz w:val="24"/>
          <w:szCs w:val="24"/>
        </w:rPr>
        <w:t>Be involved in the management and delivery of national events, including playing a key operational role in relation to children and young people’s programmes that take place as part of Quaker Yearly Meetings.</w:t>
      </w:r>
    </w:p>
    <w:p w:rsidR="00971A55" w:rsidRDefault="00971A55" w:rsidP="00F536C7">
      <w:pPr>
        <w:overflowPunct w:val="0"/>
        <w:autoSpaceDE w:val="0"/>
        <w:autoSpaceDN w:val="0"/>
        <w:adjustRightInd w:val="0"/>
        <w:spacing w:after="0"/>
        <w:jc w:val="both"/>
        <w:textAlignment w:val="baseline"/>
        <w:rPr>
          <w:rFonts w:cs="Arial"/>
          <w:sz w:val="24"/>
          <w:szCs w:val="24"/>
        </w:rPr>
      </w:pPr>
    </w:p>
    <w:p w:rsidR="00971A55" w:rsidRDefault="00971A55" w:rsidP="00971A55">
      <w:pPr>
        <w:numPr>
          <w:ilvl w:val="0"/>
          <w:numId w:val="35"/>
        </w:numPr>
        <w:spacing w:after="0"/>
        <w:ind w:left="0" w:hanging="11"/>
        <w:jc w:val="both"/>
        <w:rPr>
          <w:rFonts w:cs="Arial"/>
          <w:sz w:val="24"/>
          <w:szCs w:val="24"/>
          <w:lang w:bidi="ar-SA"/>
        </w:rPr>
      </w:pPr>
      <w:r>
        <w:rPr>
          <w:b/>
          <w:bCs/>
          <w:sz w:val="24"/>
          <w:szCs w:val="24"/>
        </w:rPr>
        <w:t>Key Accountabilities &amp; Main Tasks</w:t>
      </w:r>
      <w:r>
        <w:rPr>
          <w:sz w:val="24"/>
          <w:szCs w:val="24"/>
        </w:rPr>
        <w:t>:</w:t>
      </w:r>
    </w:p>
    <w:p w:rsidR="00971A55" w:rsidRPr="00971A55" w:rsidRDefault="00971A55" w:rsidP="00971A55">
      <w:pPr>
        <w:overflowPunct w:val="0"/>
        <w:autoSpaceDE w:val="0"/>
        <w:autoSpaceDN w:val="0"/>
        <w:ind w:left="426"/>
        <w:jc w:val="both"/>
        <w:textAlignment w:val="baseline"/>
        <w:rPr>
          <w:rFonts w:cs="Arial"/>
          <w:sz w:val="24"/>
          <w:szCs w:val="24"/>
        </w:rPr>
      </w:pPr>
      <w:r w:rsidRPr="00971A55">
        <w:rPr>
          <w:rFonts w:cs="Arial"/>
          <w:sz w:val="24"/>
          <w:szCs w:val="24"/>
        </w:rPr>
        <w:t>Manage, oversee and coordinate the pilot project to develop new opportunities for young people through Quaker meetings:</w:t>
      </w:r>
    </w:p>
    <w:p w:rsidR="00971A55" w:rsidRDefault="00971A55" w:rsidP="00971A55">
      <w:pPr>
        <w:numPr>
          <w:ilvl w:val="0"/>
          <w:numId w:val="36"/>
        </w:numPr>
        <w:overflowPunct w:val="0"/>
        <w:autoSpaceDE w:val="0"/>
        <w:autoSpaceDN w:val="0"/>
        <w:spacing w:after="0"/>
        <w:ind w:left="709" w:hanging="284"/>
        <w:jc w:val="both"/>
        <w:textAlignment w:val="baseline"/>
        <w:rPr>
          <w:rFonts w:cs="Arial"/>
          <w:sz w:val="24"/>
          <w:szCs w:val="24"/>
        </w:rPr>
      </w:pPr>
      <w:r>
        <w:rPr>
          <w:sz w:val="24"/>
          <w:szCs w:val="24"/>
        </w:rPr>
        <w:t>Liaise with the key stakeholders as appropriate within the two areas selected to pilot this initiative.</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Manage the two workers.</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Act as secretary to the national reference group for this project.</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Work with the external evaluation company for the three years of this project.</w:t>
      </w:r>
    </w:p>
    <w:p w:rsidR="00F536C7" w:rsidRP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Operate within the budget as se</w:t>
      </w:r>
      <w:bookmarkStart w:id="0" w:name="_GoBack"/>
      <w:bookmarkEnd w:id="0"/>
      <w:r w:rsidRPr="00F536C7">
        <w:rPr>
          <w:rFonts w:cs="Arial"/>
          <w:sz w:val="24"/>
          <w:szCs w:val="24"/>
        </w:rPr>
        <w:t>t out in the Legacy Funding bid, reporting annually on how the outcomes of the work has been realised.</w:t>
      </w:r>
    </w:p>
    <w:p w:rsidR="00F536C7" w:rsidRDefault="00F536C7" w:rsidP="00F536C7">
      <w:pPr>
        <w:numPr>
          <w:ilvl w:val="0"/>
          <w:numId w:val="34"/>
        </w:numPr>
        <w:overflowPunct w:val="0"/>
        <w:autoSpaceDE w:val="0"/>
        <w:autoSpaceDN w:val="0"/>
        <w:adjustRightInd w:val="0"/>
        <w:spacing w:after="0"/>
        <w:ind w:left="709" w:hanging="284"/>
        <w:jc w:val="both"/>
        <w:textAlignment w:val="baseline"/>
        <w:rPr>
          <w:rFonts w:cs="Arial"/>
          <w:sz w:val="24"/>
          <w:szCs w:val="24"/>
        </w:rPr>
      </w:pPr>
      <w:r w:rsidRPr="00F536C7">
        <w:rPr>
          <w:rFonts w:cs="Arial"/>
          <w:sz w:val="24"/>
          <w:szCs w:val="24"/>
        </w:rPr>
        <w:t xml:space="preserve">Be involved in the thinking about how this initiative might be developed and taken forward linking with internal and external stakeholders </w:t>
      </w:r>
    </w:p>
    <w:p w:rsidR="00F536C7" w:rsidRPr="00F536C7" w:rsidRDefault="00F536C7" w:rsidP="00F536C7">
      <w:pPr>
        <w:overflowPunct w:val="0"/>
        <w:autoSpaceDE w:val="0"/>
        <w:autoSpaceDN w:val="0"/>
        <w:adjustRightInd w:val="0"/>
        <w:spacing w:after="0"/>
        <w:ind w:left="709"/>
        <w:jc w:val="both"/>
        <w:textAlignment w:val="baseline"/>
        <w:rPr>
          <w:rFonts w:cs="Arial"/>
          <w:sz w:val="24"/>
          <w:szCs w:val="24"/>
        </w:rPr>
      </w:pPr>
    </w:p>
    <w:p w:rsid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bCs/>
          <w:sz w:val="24"/>
          <w:szCs w:val="24"/>
        </w:rPr>
      </w:pPr>
      <w:r w:rsidRPr="00F536C7">
        <w:rPr>
          <w:rFonts w:cs="Arial"/>
          <w:bCs/>
          <w:sz w:val="24"/>
          <w:szCs w:val="24"/>
        </w:rPr>
        <w:t>General responsibilities in relation to events:</w:t>
      </w:r>
    </w:p>
    <w:p w:rsidR="00F536C7" w:rsidRPr="00F536C7" w:rsidRDefault="00F536C7" w:rsidP="00F536C7">
      <w:pPr>
        <w:pStyle w:val="Footer"/>
        <w:numPr>
          <w:ilvl w:val="0"/>
          <w:numId w:val="22"/>
        </w:numPr>
        <w:tabs>
          <w:tab w:val="clear" w:pos="4513"/>
          <w:tab w:val="center" w:pos="709"/>
        </w:tabs>
        <w:spacing w:after="0"/>
        <w:jc w:val="both"/>
        <w:rPr>
          <w:rFonts w:cs="Arial"/>
          <w:bCs/>
          <w:sz w:val="24"/>
          <w:szCs w:val="24"/>
        </w:rPr>
      </w:pPr>
      <w:r w:rsidRPr="00F536C7">
        <w:rPr>
          <w:rFonts w:cs="Arial"/>
          <w:bCs/>
          <w:sz w:val="24"/>
          <w:szCs w:val="24"/>
        </w:rPr>
        <w:t xml:space="preserve">To work alongside other CYP staff on the planning, organisation and implementation of events for children and young people.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Give attention to the detail of the programme and practicalities involved in the event, working to agreed task overviews.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Maintain effective communication regarding the logistics and practicalities of events with the CYP staff and the CYP Administrator.</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Work to enable the implementation of the cycle of events as agreed by Yearly Meeting Agenda Committee and Quaker Life Central Committee.</w:t>
      </w:r>
    </w:p>
    <w:p w:rsidR="00F536C7" w:rsidRPr="00F536C7" w:rsidRDefault="00F536C7" w:rsidP="00F536C7">
      <w:pPr>
        <w:numPr>
          <w:ilvl w:val="0"/>
          <w:numId w:val="24"/>
        </w:numPr>
        <w:spacing w:after="0"/>
        <w:jc w:val="both"/>
        <w:rPr>
          <w:rFonts w:cs="Arial"/>
          <w:sz w:val="24"/>
          <w:szCs w:val="24"/>
        </w:rPr>
      </w:pPr>
      <w:r w:rsidRPr="00F536C7">
        <w:rPr>
          <w:rFonts w:cs="Arial"/>
          <w:sz w:val="24"/>
          <w:szCs w:val="24"/>
        </w:rPr>
        <w:lastRenderedPageBreak/>
        <w:t>To have responsibility for the ‘Event and Activity Management Policy’ for CYP work, ensuring regular review and development in line with legislation and good practice.</w:t>
      </w:r>
    </w:p>
    <w:p w:rsidR="00F536C7" w:rsidRPr="00F536C7" w:rsidRDefault="00F536C7" w:rsidP="00F536C7">
      <w:pPr>
        <w:pStyle w:val="Footer"/>
        <w:numPr>
          <w:ilvl w:val="0"/>
          <w:numId w:val="24"/>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Manage the CYP resources store.</w:t>
      </w:r>
    </w:p>
    <w:p w:rsidR="00F536C7" w:rsidRPr="00F536C7" w:rsidRDefault="00F536C7" w:rsidP="00F536C7">
      <w:pPr>
        <w:numPr>
          <w:ilvl w:val="0"/>
          <w:numId w:val="24"/>
        </w:numPr>
        <w:overflowPunct w:val="0"/>
        <w:autoSpaceDE w:val="0"/>
        <w:autoSpaceDN w:val="0"/>
        <w:adjustRightInd w:val="0"/>
        <w:spacing w:after="0"/>
        <w:jc w:val="both"/>
        <w:textAlignment w:val="baseline"/>
        <w:rPr>
          <w:rFonts w:cs="Arial"/>
          <w:sz w:val="24"/>
          <w:szCs w:val="24"/>
        </w:rPr>
      </w:pPr>
      <w:r w:rsidRPr="00F536C7">
        <w:rPr>
          <w:rFonts w:cs="Arial"/>
          <w:sz w:val="24"/>
          <w:szCs w:val="24"/>
        </w:rPr>
        <w:t>Contribute to the training, support and management of event volunteer teams.</w:t>
      </w:r>
    </w:p>
    <w:p w:rsidR="00F536C7" w:rsidRPr="00F536C7" w:rsidRDefault="00F536C7" w:rsidP="00F536C7">
      <w:pPr>
        <w:pStyle w:val="Footer"/>
        <w:numPr>
          <w:ilvl w:val="0"/>
          <w:numId w:val="24"/>
        </w:numPr>
        <w:tabs>
          <w:tab w:val="clear" w:pos="4513"/>
          <w:tab w:val="clear" w:pos="9026"/>
        </w:tabs>
        <w:overflowPunct w:val="0"/>
        <w:autoSpaceDE w:val="0"/>
        <w:autoSpaceDN w:val="0"/>
        <w:adjustRightInd w:val="0"/>
        <w:spacing w:after="0"/>
        <w:jc w:val="both"/>
        <w:textAlignment w:val="baseline"/>
        <w:rPr>
          <w:rFonts w:cs="Arial"/>
          <w:b/>
          <w:sz w:val="24"/>
          <w:szCs w:val="24"/>
        </w:rPr>
      </w:pPr>
      <w:r w:rsidRPr="00F536C7">
        <w:rPr>
          <w:rFonts w:cs="Arial"/>
          <w:sz w:val="24"/>
          <w:szCs w:val="24"/>
        </w:rPr>
        <w:t>Undertake reviews and follow up in order to assess the effectiveness of events in relation to the aims and outcomes that were set.</w:t>
      </w:r>
    </w:p>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 xml:space="preserve">Events for children and young people that are part of the annual Quaker Yearly Meetings: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Be the primary liaison between CYP staff and other staff involved in the overall running of the event, especially the Communications and Services staff, being part of any Yearly Meeting </w:t>
      </w:r>
      <w:proofErr w:type="gramStart"/>
      <w:r w:rsidRPr="00F536C7">
        <w:rPr>
          <w:rFonts w:cs="Arial"/>
          <w:sz w:val="24"/>
          <w:szCs w:val="24"/>
        </w:rPr>
        <w:t>event staff project teams</w:t>
      </w:r>
      <w:proofErr w:type="gramEnd"/>
      <w:r w:rsidRPr="00F536C7">
        <w:rPr>
          <w:rFonts w:cs="Arial"/>
          <w:sz w:val="24"/>
          <w:szCs w:val="24"/>
        </w:rPr>
        <w:t xml:space="preserve">.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Be responsible for the logistical aspects of these events, particularly in relation to resources, venues and transport.   </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Work in ways to enable the programmes for children and young people at Yearly Meeting and Gatherings to follow the themes of the event and topics from the Yearly Meeting agenda through a variety of age appropriate media.</w:t>
      </w:r>
    </w:p>
    <w:p w:rsidR="00F536C7" w:rsidRPr="00F536C7" w:rsidRDefault="00F536C7" w:rsidP="00F536C7">
      <w:pPr>
        <w:numPr>
          <w:ilvl w:val="0"/>
          <w:numId w:val="22"/>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Work to ensure appropriate implementation and coordination for the Young </w:t>
      </w:r>
      <w:proofErr w:type="gramStart"/>
      <w:r w:rsidRPr="00F536C7">
        <w:rPr>
          <w:rFonts w:cs="Arial"/>
          <w:sz w:val="24"/>
          <w:szCs w:val="24"/>
        </w:rPr>
        <w:t>People’s</w:t>
      </w:r>
      <w:proofErr w:type="gramEnd"/>
      <w:r w:rsidRPr="00F536C7">
        <w:rPr>
          <w:rFonts w:cs="Arial"/>
          <w:sz w:val="24"/>
          <w:szCs w:val="24"/>
        </w:rPr>
        <w:t xml:space="preserve"> Programme at BYM for 11-15 year olds; working to support, develop and manage the young people involved in planning and running the event, in liaison with the Youth Participation Officer.</w:t>
      </w:r>
    </w:p>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Other events with children and young people:</w:t>
      </w:r>
    </w:p>
    <w:p w:rsidR="00F536C7" w:rsidRPr="00F536C7" w:rsidRDefault="00F536C7" w:rsidP="00F536C7">
      <w:pPr>
        <w:pStyle w:val="Footer"/>
        <w:numPr>
          <w:ilvl w:val="0"/>
          <w:numId w:val="2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Plan and implement one or two other events for children or young people each year in line with the </w:t>
      </w:r>
      <w:proofErr w:type="gramStart"/>
      <w:r w:rsidRPr="00F536C7">
        <w:rPr>
          <w:rFonts w:cs="Arial"/>
          <w:sz w:val="24"/>
          <w:szCs w:val="24"/>
        </w:rPr>
        <w:t>three year</w:t>
      </w:r>
      <w:proofErr w:type="gramEnd"/>
      <w:r w:rsidRPr="00F536C7">
        <w:rPr>
          <w:rFonts w:cs="Arial"/>
          <w:sz w:val="24"/>
          <w:szCs w:val="24"/>
        </w:rPr>
        <w:t xml:space="preserve"> cycle of events. </w:t>
      </w:r>
    </w:p>
    <w:p w:rsidR="00F536C7" w:rsidRPr="00F536C7" w:rsidRDefault="00F536C7" w:rsidP="00F536C7">
      <w:pPr>
        <w:numPr>
          <w:ilvl w:val="0"/>
          <w:numId w:val="23"/>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Support the CYP intern to work with </w:t>
      </w:r>
      <w:proofErr w:type="spellStart"/>
      <w:r w:rsidRPr="00F536C7">
        <w:rPr>
          <w:rFonts w:cs="Arial"/>
          <w:sz w:val="24"/>
          <w:szCs w:val="24"/>
        </w:rPr>
        <w:t>Woodbrooke</w:t>
      </w:r>
      <w:proofErr w:type="spellEnd"/>
      <w:r w:rsidRPr="00F536C7">
        <w:rPr>
          <w:rFonts w:cs="Arial"/>
          <w:sz w:val="24"/>
          <w:szCs w:val="24"/>
        </w:rPr>
        <w:t xml:space="preserve"> staff on Friends School Gathering, the annual Quaker schools sixth formers event at </w:t>
      </w:r>
      <w:proofErr w:type="spellStart"/>
      <w:r w:rsidRPr="00F536C7">
        <w:rPr>
          <w:rFonts w:cs="Arial"/>
          <w:sz w:val="24"/>
          <w:szCs w:val="24"/>
        </w:rPr>
        <w:t>Woodbrooke</w:t>
      </w:r>
      <w:proofErr w:type="spellEnd"/>
      <w:r w:rsidRPr="00F536C7">
        <w:rPr>
          <w:rFonts w:cs="Arial"/>
          <w:sz w:val="24"/>
          <w:szCs w:val="24"/>
        </w:rPr>
        <w:t>.</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p>
    <w:p w:rsidR="00F536C7" w:rsidRPr="00F536C7" w:rsidRDefault="00F536C7" w:rsidP="00F536C7">
      <w:pPr>
        <w:overflowPunct w:val="0"/>
        <w:autoSpaceDE w:val="0"/>
        <w:autoSpaceDN w:val="0"/>
        <w:adjustRightInd w:val="0"/>
        <w:spacing w:after="0"/>
        <w:jc w:val="both"/>
        <w:textAlignment w:val="baseline"/>
        <w:rPr>
          <w:rFonts w:cs="Arial"/>
          <w:sz w:val="24"/>
          <w:szCs w:val="24"/>
        </w:rPr>
      </w:pPr>
      <w:r w:rsidRPr="00F536C7">
        <w:rPr>
          <w:rFonts w:cs="Arial"/>
          <w:sz w:val="24"/>
          <w:szCs w:val="24"/>
        </w:rPr>
        <w:t>Support local and regional work with Quaker young people (working through the CYP intern):</w:t>
      </w:r>
    </w:p>
    <w:p w:rsidR="00F536C7" w:rsidRPr="00F536C7" w:rsidRDefault="00F536C7" w:rsidP="00F536C7">
      <w:pPr>
        <w:numPr>
          <w:ilvl w:val="0"/>
          <w:numId w:val="25"/>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Develop the links that the centrally managed work has with the regional youth events, coordinating CYP staff visits to events, maintaining contact and occasionally bring together those involved.  </w:t>
      </w:r>
    </w:p>
    <w:p w:rsidR="00F536C7" w:rsidRPr="00F536C7" w:rsidRDefault="00F536C7" w:rsidP="00F536C7">
      <w:pPr>
        <w:numPr>
          <w:ilvl w:val="0"/>
          <w:numId w:val="25"/>
        </w:numPr>
        <w:overflowPunct w:val="0"/>
        <w:autoSpaceDE w:val="0"/>
        <w:autoSpaceDN w:val="0"/>
        <w:adjustRightInd w:val="0"/>
        <w:spacing w:after="0"/>
        <w:jc w:val="both"/>
        <w:textAlignment w:val="baseline"/>
        <w:rPr>
          <w:rFonts w:cs="Arial"/>
          <w:sz w:val="24"/>
          <w:szCs w:val="24"/>
        </w:rPr>
      </w:pPr>
      <w:r w:rsidRPr="00F536C7">
        <w:rPr>
          <w:rFonts w:cs="Arial"/>
          <w:sz w:val="24"/>
          <w:szCs w:val="24"/>
        </w:rPr>
        <w:t xml:space="preserve">Link with those involved in local Quaker youth work, providing support for groups as appropriate and coordinating the </w:t>
      </w:r>
      <w:proofErr w:type="gramStart"/>
      <w:r w:rsidRPr="00F536C7">
        <w:rPr>
          <w:rFonts w:cs="Arial"/>
          <w:sz w:val="24"/>
          <w:szCs w:val="24"/>
        </w:rPr>
        <w:t>Quaker youth group affiliation scheme</w:t>
      </w:r>
      <w:proofErr w:type="gramEnd"/>
      <w:r w:rsidRPr="00F536C7">
        <w:rPr>
          <w:rFonts w:cs="Arial"/>
          <w:sz w:val="24"/>
          <w:szCs w:val="24"/>
        </w:rPr>
        <w:t xml:space="preserve">. </w:t>
      </w:r>
    </w:p>
    <w:p w:rsidR="00F536C7" w:rsidRPr="00F536C7" w:rsidRDefault="00F536C7" w:rsidP="00F536C7">
      <w:pPr>
        <w:numPr>
          <w:ilvl w:val="0"/>
          <w:numId w:val="25"/>
        </w:numPr>
        <w:overflowPunct w:val="0"/>
        <w:autoSpaceDE w:val="0"/>
        <w:autoSpaceDN w:val="0"/>
        <w:adjustRightInd w:val="0"/>
        <w:spacing w:after="0"/>
        <w:ind w:left="714" w:hanging="357"/>
        <w:jc w:val="both"/>
        <w:textAlignment w:val="baseline"/>
        <w:rPr>
          <w:rFonts w:cs="Arial"/>
          <w:sz w:val="24"/>
          <w:szCs w:val="24"/>
        </w:rPr>
      </w:pPr>
      <w:r w:rsidRPr="00F536C7">
        <w:rPr>
          <w:rFonts w:cs="Arial"/>
          <w:sz w:val="24"/>
          <w:szCs w:val="24"/>
        </w:rPr>
        <w:t xml:space="preserve">Establish links with Quaker schools. </w:t>
      </w:r>
    </w:p>
    <w:p w:rsidR="00F536C7" w:rsidRDefault="00F536C7" w:rsidP="00F536C7">
      <w:pPr>
        <w:numPr>
          <w:ilvl w:val="0"/>
          <w:numId w:val="25"/>
        </w:numPr>
        <w:overflowPunct w:val="0"/>
        <w:autoSpaceDE w:val="0"/>
        <w:autoSpaceDN w:val="0"/>
        <w:adjustRightInd w:val="0"/>
        <w:spacing w:after="0"/>
        <w:jc w:val="both"/>
        <w:textAlignment w:val="baseline"/>
        <w:rPr>
          <w:rFonts w:cs="Arial"/>
          <w:sz w:val="24"/>
          <w:szCs w:val="24"/>
        </w:rPr>
      </w:pPr>
      <w:r w:rsidRPr="00F536C7">
        <w:rPr>
          <w:rFonts w:cs="Arial"/>
          <w:sz w:val="24"/>
          <w:szCs w:val="24"/>
        </w:rPr>
        <w:t>Oversee the organisation of the Quaker Youth Work Conference, a networking and training event for those involved in Quaker work for young people.</w:t>
      </w:r>
    </w:p>
    <w:p w:rsidR="00F536C7" w:rsidRPr="00F536C7" w:rsidRDefault="00F536C7" w:rsidP="00F536C7">
      <w:pPr>
        <w:overflowPunct w:val="0"/>
        <w:autoSpaceDE w:val="0"/>
        <w:autoSpaceDN w:val="0"/>
        <w:adjustRightInd w:val="0"/>
        <w:spacing w:after="0"/>
        <w:ind w:left="720"/>
        <w:jc w:val="both"/>
        <w:textAlignment w:val="baseline"/>
        <w:rPr>
          <w:rFonts w:cs="Arial"/>
          <w:sz w:val="24"/>
          <w:szCs w:val="24"/>
        </w:rPr>
      </w:pPr>
    </w:p>
    <w:p w:rsidR="00F536C7" w:rsidRPr="00F536C7" w:rsidRDefault="00F536C7" w:rsidP="00F536C7">
      <w:pPr>
        <w:overflowPunct w:val="0"/>
        <w:autoSpaceDE w:val="0"/>
        <w:autoSpaceDN w:val="0"/>
        <w:adjustRightInd w:val="0"/>
        <w:spacing w:after="0"/>
        <w:ind w:left="357" w:hanging="357"/>
        <w:jc w:val="both"/>
        <w:textAlignment w:val="baseline"/>
        <w:rPr>
          <w:rFonts w:cs="Arial"/>
          <w:sz w:val="24"/>
          <w:szCs w:val="24"/>
        </w:rPr>
      </w:pPr>
      <w:r w:rsidRPr="00F536C7">
        <w:rPr>
          <w:rFonts w:cs="Arial"/>
          <w:sz w:val="24"/>
          <w:szCs w:val="24"/>
        </w:rPr>
        <w:t>Contribute to the development of CYP resources:</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Coordinate the creation of the young Quakers calendar each year.</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Contribute to the writing, production and promotion of Quaker Life CYP resources.</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Make regular contributions to Quaker News and other Quaker publications.</w:t>
      </w:r>
    </w:p>
    <w:p w:rsidR="00F536C7" w:rsidRPr="00F536C7" w:rsidRDefault="00F536C7" w:rsidP="00F536C7">
      <w:pPr>
        <w:numPr>
          <w:ilvl w:val="0"/>
          <w:numId w:val="21"/>
        </w:numPr>
        <w:overflowPunct w:val="0"/>
        <w:autoSpaceDE w:val="0"/>
        <w:autoSpaceDN w:val="0"/>
        <w:adjustRightInd w:val="0"/>
        <w:spacing w:after="0"/>
        <w:jc w:val="both"/>
        <w:textAlignment w:val="baseline"/>
        <w:rPr>
          <w:rFonts w:cs="Arial"/>
          <w:sz w:val="24"/>
          <w:szCs w:val="24"/>
        </w:rPr>
      </w:pPr>
      <w:r w:rsidRPr="00F536C7">
        <w:rPr>
          <w:rFonts w:cs="Arial"/>
          <w:sz w:val="24"/>
          <w:szCs w:val="24"/>
        </w:rPr>
        <w:t>Maintain oversight of sections of the CYP website as agreed.</w:t>
      </w:r>
    </w:p>
    <w:p w:rsidR="00F536C7" w:rsidRPr="00F536C7" w:rsidRDefault="00F536C7" w:rsidP="00F536C7">
      <w:pPr>
        <w:overflowPunct w:val="0"/>
        <w:autoSpaceDE w:val="0"/>
        <w:autoSpaceDN w:val="0"/>
        <w:adjustRightInd w:val="0"/>
        <w:spacing w:after="0"/>
        <w:jc w:val="both"/>
        <w:textAlignment w:val="baseline"/>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lastRenderedPageBreak/>
        <w:t>Intellectual Demands</w:t>
      </w:r>
    </w:p>
    <w:p w:rsidR="00F536C7" w:rsidRDefault="00F536C7" w:rsidP="00F536C7">
      <w:pPr>
        <w:numPr>
          <w:ilvl w:val="12"/>
          <w:numId w:val="0"/>
        </w:numPr>
        <w:spacing w:after="0"/>
        <w:jc w:val="both"/>
        <w:rPr>
          <w:rFonts w:cs="Arial"/>
          <w:sz w:val="24"/>
          <w:szCs w:val="24"/>
        </w:rPr>
      </w:pPr>
      <w:r w:rsidRPr="00F536C7">
        <w:rPr>
          <w:rFonts w:cs="Arial"/>
          <w:sz w:val="24"/>
          <w:szCs w:val="24"/>
        </w:rPr>
        <w:t>The role requires the ability to plan and deliver events to timed deadlines while working with volunteer young people and adults to create the programme content for the events.</w:t>
      </w:r>
    </w:p>
    <w:p w:rsidR="00F536C7" w:rsidRPr="00F536C7" w:rsidRDefault="00F536C7" w:rsidP="00F536C7">
      <w:pPr>
        <w:numPr>
          <w:ilvl w:val="12"/>
          <w:numId w:val="0"/>
        </w:numPr>
        <w:spacing w:after="0"/>
        <w:jc w:val="both"/>
        <w:rPr>
          <w:rFonts w:cs="Arial"/>
          <w:sz w:val="24"/>
          <w:szCs w:val="24"/>
        </w:rPr>
      </w:pPr>
      <w:r w:rsidRPr="00F536C7">
        <w:rPr>
          <w:rFonts w:cs="Arial"/>
          <w:sz w:val="24"/>
          <w:szCs w:val="24"/>
        </w:rPr>
        <w:t xml:space="preserve"> </w:t>
      </w:r>
    </w:p>
    <w:p w:rsidR="00F536C7" w:rsidRDefault="00F536C7" w:rsidP="00F536C7">
      <w:pPr>
        <w:spacing w:after="0"/>
        <w:jc w:val="both"/>
        <w:rPr>
          <w:rFonts w:cs="Arial"/>
          <w:b/>
          <w:sz w:val="24"/>
          <w:szCs w:val="24"/>
        </w:rPr>
      </w:pPr>
      <w:r w:rsidRPr="00F536C7">
        <w:rPr>
          <w:rFonts w:cs="Arial"/>
          <w:sz w:val="24"/>
          <w:szCs w:val="24"/>
        </w:rPr>
        <w:t xml:space="preserve">Working with volunteers can be problematic. This means that it is vital to be able to react to problems or issues as well as being proactive to work in ways to limit problems occurring. </w:t>
      </w:r>
      <w:r w:rsidRPr="00F536C7">
        <w:rPr>
          <w:rFonts w:cs="Arial"/>
          <w:b/>
          <w:sz w:val="24"/>
          <w:szCs w:val="24"/>
        </w:rPr>
        <w:t xml:space="preserve"> </w:t>
      </w:r>
    </w:p>
    <w:p w:rsidR="00F536C7" w:rsidRPr="00F536C7" w:rsidRDefault="00F536C7" w:rsidP="00F536C7">
      <w:pPr>
        <w:spacing w:after="0"/>
        <w:jc w:val="both"/>
        <w:rPr>
          <w:rFonts w:cs="Arial"/>
          <w:b/>
          <w:sz w:val="24"/>
          <w:szCs w:val="24"/>
        </w:rPr>
      </w:pPr>
    </w:p>
    <w:p w:rsidR="00F536C7" w:rsidRDefault="00F536C7" w:rsidP="00F536C7">
      <w:pPr>
        <w:spacing w:after="0"/>
        <w:jc w:val="both"/>
        <w:rPr>
          <w:rFonts w:cs="Arial"/>
          <w:sz w:val="24"/>
          <w:szCs w:val="24"/>
        </w:rPr>
      </w:pPr>
      <w:r w:rsidRPr="00F536C7">
        <w:rPr>
          <w:rFonts w:cs="Arial"/>
          <w:sz w:val="24"/>
          <w:szCs w:val="24"/>
        </w:rPr>
        <w:t>To have an up to date knowledge of children and young people’s work issues in the wider field.</w:t>
      </w:r>
    </w:p>
    <w:p w:rsidR="00F536C7" w:rsidRPr="00F536C7" w:rsidRDefault="00F536C7" w:rsidP="00F536C7">
      <w:pPr>
        <w:spacing w:after="0"/>
        <w:jc w:val="both"/>
        <w:rPr>
          <w:rFonts w:cs="Arial"/>
          <w:sz w:val="24"/>
          <w:szCs w:val="24"/>
        </w:rPr>
      </w:pPr>
    </w:p>
    <w:p w:rsidR="00F536C7" w:rsidRDefault="00F536C7" w:rsidP="00F536C7">
      <w:pPr>
        <w:spacing w:after="0"/>
        <w:jc w:val="both"/>
        <w:rPr>
          <w:rFonts w:cs="Arial"/>
          <w:sz w:val="24"/>
          <w:szCs w:val="24"/>
        </w:rPr>
      </w:pPr>
      <w:r w:rsidRPr="00F536C7">
        <w:rPr>
          <w:rFonts w:cs="Arial"/>
          <w:sz w:val="24"/>
          <w:szCs w:val="24"/>
        </w:rPr>
        <w:t xml:space="preserve">To have knowledge and understanding of how to respond to and deal with pastoral needs, safeguarding issues, particular and additional needs.  </w:t>
      </w:r>
    </w:p>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To understand evaluation systems and how to apply findings to new work.</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sz w:val="24"/>
          <w:szCs w:val="24"/>
        </w:rPr>
      </w:pPr>
      <w:r w:rsidRPr="00F536C7">
        <w:rPr>
          <w:rFonts w:cs="Arial"/>
          <w:b/>
          <w:sz w:val="24"/>
          <w:szCs w:val="24"/>
        </w:rPr>
        <w:t xml:space="preserve"> Judgements</w:t>
      </w:r>
      <w:r w:rsidRPr="00F536C7">
        <w:rPr>
          <w:rFonts w:cs="Arial"/>
          <w:sz w:val="24"/>
          <w:szCs w:val="24"/>
        </w:rPr>
        <w:t xml:space="preserve">  </w:t>
      </w:r>
    </w:p>
    <w:p w:rsidR="00F536C7" w:rsidRDefault="00F536C7" w:rsidP="00F536C7">
      <w:pPr>
        <w:spacing w:after="0"/>
        <w:jc w:val="both"/>
        <w:rPr>
          <w:rFonts w:cs="Arial"/>
          <w:sz w:val="24"/>
          <w:szCs w:val="24"/>
        </w:rPr>
      </w:pPr>
      <w:r w:rsidRPr="00F536C7">
        <w:rPr>
          <w:rFonts w:cs="Arial"/>
          <w:sz w:val="24"/>
          <w:szCs w:val="24"/>
        </w:rPr>
        <w:t xml:space="preserve">The CYP staff team takes a collaborative approach to issues that arise in relation to the work. Work plans for the year ahead </w:t>
      </w:r>
      <w:proofErr w:type="gramStart"/>
      <w:r w:rsidRPr="00F536C7">
        <w:rPr>
          <w:rFonts w:cs="Arial"/>
          <w:sz w:val="24"/>
          <w:szCs w:val="24"/>
        </w:rPr>
        <w:t>are jointly devised and agreed</w:t>
      </w:r>
      <w:proofErr w:type="gramEnd"/>
      <w:r w:rsidRPr="00F536C7">
        <w:rPr>
          <w:rFonts w:cs="Arial"/>
          <w:sz w:val="24"/>
          <w:szCs w:val="24"/>
        </w:rPr>
        <w:t>. When working to plan or deliver the ongoing work it is necessary for all staff to be willing to contribute to the thinking.</w:t>
      </w:r>
    </w:p>
    <w:p w:rsidR="00F536C7" w:rsidRPr="00F536C7" w:rsidRDefault="00F536C7" w:rsidP="00F536C7">
      <w:p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 xml:space="preserve">Within this </w:t>
      </w:r>
      <w:proofErr w:type="gramStart"/>
      <w:r w:rsidRPr="00F536C7">
        <w:rPr>
          <w:rFonts w:cs="Arial"/>
          <w:sz w:val="24"/>
          <w:szCs w:val="24"/>
        </w:rPr>
        <w:t>context</w:t>
      </w:r>
      <w:proofErr w:type="gramEnd"/>
      <w:r w:rsidRPr="00F536C7">
        <w:rPr>
          <w:rFonts w:cs="Arial"/>
          <w:sz w:val="24"/>
          <w:szCs w:val="24"/>
        </w:rPr>
        <w:t xml:space="preserve"> the post holder needs to make judgements in relation to the content of the event programmes, updates to relevant web pages and revisions to the Events and Activity Management Policy.</w:t>
      </w:r>
    </w:p>
    <w:p w:rsidR="00F536C7" w:rsidRPr="00F536C7" w:rsidRDefault="00F536C7" w:rsidP="00F536C7">
      <w:pPr>
        <w:numPr>
          <w:ilvl w:val="12"/>
          <w:numId w:val="0"/>
        </w:num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Limitations include budget, time constraints and external policies changing which in turn effect the ongoing work with children and young people.</w:t>
      </w:r>
    </w:p>
    <w:p w:rsidR="00F536C7" w:rsidRPr="00F536C7" w:rsidRDefault="00F536C7" w:rsidP="00F536C7">
      <w:pPr>
        <w:numPr>
          <w:ilvl w:val="12"/>
          <w:numId w:val="0"/>
        </w:num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 xml:space="preserve">The role involves supporting volunteers and ensuring that they are equipped to deliver successful work with children and young people within a Quaker context. This involves responding to enquiries as well as working with those who work on </w:t>
      </w:r>
      <w:proofErr w:type="gramStart"/>
      <w:r w:rsidRPr="00F536C7">
        <w:rPr>
          <w:rFonts w:cs="Arial"/>
          <w:sz w:val="24"/>
          <w:szCs w:val="24"/>
        </w:rPr>
        <w:t>committees which</w:t>
      </w:r>
      <w:proofErr w:type="gramEnd"/>
      <w:r w:rsidRPr="00F536C7">
        <w:rPr>
          <w:rFonts w:cs="Arial"/>
          <w:sz w:val="24"/>
          <w:szCs w:val="24"/>
        </w:rPr>
        <w:t xml:space="preserve"> help to deliver national events. </w:t>
      </w:r>
    </w:p>
    <w:p w:rsidR="00F536C7" w:rsidRPr="00F536C7" w:rsidRDefault="00F536C7" w:rsidP="00F536C7">
      <w:pPr>
        <w:numPr>
          <w:ilvl w:val="12"/>
          <w:numId w:val="0"/>
        </w:numPr>
        <w:spacing w:after="0"/>
        <w:jc w:val="both"/>
        <w:rPr>
          <w:rFonts w:cs="Arial"/>
          <w:sz w:val="24"/>
          <w:szCs w:val="24"/>
        </w:rPr>
      </w:pPr>
    </w:p>
    <w:p w:rsidR="00F536C7" w:rsidRDefault="00F536C7" w:rsidP="00F536C7">
      <w:pPr>
        <w:numPr>
          <w:ilvl w:val="12"/>
          <w:numId w:val="0"/>
        </w:numPr>
        <w:spacing w:after="0"/>
        <w:jc w:val="both"/>
        <w:rPr>
          <w:rFonts w:cs="Arial"/>
          <w:sz w:val="24"/>
          <w:szCs w:val="24"/>
        </w:rPr>
      </w:pPr>
      <w:r w:rsidRPr="00F536C7">
        <w:rPr>
          <w:rFonts w:cs="Arial"/>
          <w:sz w:val="24"/>
          <w:szCs w:val="24"/>
        </w:rPr>
        <w:t>Making sound judgments in relation to the recruitment and management of staff. Being able to advise workers and meetings on ways forward as is necessary.</w:t>
      </w:r>
    </w:p>
    <w:p w:rsidR="00F536C7" w:rsidRPr="00F536C7" w:rsidRDefault="00F536C7" w:rsidP="00F536C7">
      <w:pPr>
        <w:numPr>
          <w:ilvl w:val="12"/>
          <w:numId w:val="0"/>
        </w:num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sz w:val="24"/>
          <w:szCs w:val="24"/>
        </w:rPr>
        <w:t xml:space="preserve">Judgements need to </w:t>
      </w:r>
      <w:proofErr w:type="gramStart"/>
      <w:r w:rsidRPr="00F536C7">
        <w:rPr>
          <w:rFonts w:cs="Arial"/>
          <w:sz w:val="24"/>
          <w:szCs w:val="24"/>
        </w:rPr>
        <w:t>be made</w:t>
      </w:r>
      <w:proofErr w:type="gramEnd"/>
      <w:r w:rsidRPr="00F536C7">
        <w:rPr>
          <w:rFonts w:cs="Arial"/>
          <w:sz w:val="24"/>
          <w:szCs w:val="24"/>
        </w:rPr>
        <w:t xml:space="preserve"> in relation pastoral needs, safeguarding issues, particular and additional needs.  This involves reference to policies and procedures written as a team, as well as use of personal knowledge and skills to inform the decisions made.</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142"/>
        <w:jc w:val="both"/>
        <w:rPr>
          <w:rFonts w:cs="Arial"/>
          <w:b/>
          <w:sz w:val="24"/>
          <w:szCs w:val="24"/>
        </w:rPr>
      </w:pPr>
      <w:r w:rsidRPr="00F536C7">
        <w:rPr>
          <w:rFonts w:cs="Arial"/>
          <w:b/>
          <w:sz w:val="24"/>
          <w:szCs w:val="24"/>
        </w:rPr>
        <w:t xml:space="preserve"> Use of Resources </w:t>
      </w:r>
    </w:p>
    <w:p w:rsidR="00F536C7" w:rsidRDefault="00F536C7" w:rsidP="00F536C7">
      <w:pPr>
        <w:numPr>
          <w:ilvl w:val="12"/>
          <w:numId w:val="0"/>
        </w:numPr>
        <w:spacing w:after="0"/>
        <w:jc w:val="both"/>
        <w:rPr>
          <w:rFonts w:cs="Arial"/>
          <w:sz w:val="24"/>
          <w:szCs w:val="24"/>
        </w:rPr>
      </w:pPr>
      <w:r w:rsidRPr="00F536C7">
        <w:rPr>
          <w:rFonts w:cs="Arial"/>
          <w:sz w:val="24"/>
          <w:szCs w:val="24"/>
        </w:rPr>
        <w:t xml:space="preserve">The post holder has responsibility for the CYP resource store, including ensuring the catalogue is up to date and overseeing the procurement of resources for events either from the store or from external suppliers.  </w:t>
      </w:r>
    </w:p>
    <w:p w:rsidR="00F536C7" w:rsidRPr="00F536C7" w:rsidRDefault="00F536C7" w:rsidP="00F536C7">
      <w:pPr>
        <w:numPr>
          <w:ilvl w:val="12"/>
          <w:numId w:val="0"/>
        </w:numPr>
        <w:spacing w:after="0"/>
        <w:jc w:val="both"/>
        <w:rPr>
          <w:rFonts w:cs="Arial"/>
          <w:sz w:val="24"/>
          <w:szCs w:val="24"/>
        </w:rPr>
      </w:pPr>
    </w:p>
    <w:p w:rsidR="00F536C7" w:rsidRPr="00F536C7" w:rsidRDefault="00F536C7" w:rsidP="00F536C7">
      <w:pPr>
        <w:numPr>
          <w:ilvl w:val="12"/>
          <w:numId w:val="0"/>
        </w:numPr>
        <w:spacing w:after="0"/>
        <w:jc w:val="both"/>
        <w:rPr>
          <w:rFonts w:cs="Arial"/>
          <w:sz w:val="24"/>
          <w:szCs w:val="24"/>
        </w:rPr>
      </w:pPr>
      <w:r w:rsidRPr="00F536C7">
        <w:rPr>
          <w:rFonts w:cs="Arial"/>
          <w:sz w:val="24"/>
          <w:szCs w:val="24"/>
        </w:rPr>
        <w:lastRenderedPageBreak/>
        <w:t>All projects have to work within set budgets (including the Youth Work Development project with a budget of over £100,000 pa), requiring expenditure to be monitored.</w:t>
      </w:r>
    </w:p>
    <w:p w:rsidR="00F536C7" w:rsidRDefault="00F536C7" w:rsidP="00F536C7">
      <w:pPr>
        <w:spacing w:after="0"/>
        <w:jc w:val="both"/>
        <w:rPr>
          <w:rFonts w:cs="Arial"/>
          <w:bCs/>
          <w:sz w:val="24"/>
          <w:szCs w:val="24"/>
        </w:rPr>
      </w:pPr>
      <w:r w:rsidRPr="00F536C7">
        <w:rPr>
          <w:rFonts w:cs="Arial"/>
          <w:bCs/>
          <w:sz w:val="24"/>
          <w:szCs w:val="24"/>
        </w:rPr>
        <w:t xml:space="preserve">Oversight of the welfare of participant’s pastoral needs, ensuring liaison where necessary in advance and that at the event they </w:t>
      </w:r>
      <w:proofErr w:type="gramStart"/>
      <w:r w:rsidRPr="00F536C7">
        <w:rPr>
          <w:rFonts w:cs="Arial"/>
          <w:bCs/>
          <w:sz w:val="24"/>
          <w:szCs w:val="24"/>
        </w:rPr>
        <w:t>are met and supported in an appropriate way by the team</w:t>
      </w:r>
      <w:proofErr w:type="gramEnd"/>
      <w:r w:rsidRPr="00F536C7">
        <w:rPr>
          <w:rFonts w:cs="Arial"/>
          <w:bCs/>
          <w:sz w:val="24"/>
          <w:szCs w:val="24"/>
        </w:rPr>
        <w:t>.  This includes the management of both sensitive and confidential information.</w:t>
      </w:r>
    </w:p>
    <w:p w:rsidR="00F536C7" w:rsidRPr="00F536C7" w:rsidRDefault="00F536C7" w:rsidP="00F536C7">
      <w:pPr>
        <w:spacing w:after="0"/>
        <w:jc w:val="both"/>
        <w:rPr>
          <w:rFonts w:cs="Arial"/>
          <w:bCs/>
          <w:sz w:val="24"/>
          <w:szCs w:val="24"/>
        </w:rPr>
      </w:pPr>
    </w:p>
    <w:p w:rsidR="00F536C7" w:rsidRDefault="00F536C7" w:rsidP="00F536C7">
      <w:pPr>
        <w:spacing w:after="0"/>
        <w:jc w:val="both"/>
        <w:rPr>
          <w:rFonts w:cs="Arial"/>
          <w:bCs/>
          <w:sz w:val="24"/>
          <w:szCs w:val="24"/>
        </w:rPr>
      </w:pPr>
      <w:r w:rsidRPr="00F536C7">
        <w:rPr>
          <w:rFonts w:cs="Arial"/>
          <w:bCs/>
          <w:sz w:val="24"/>
          <w:szCs w:val="24"/>
        </w:rPr>
        <w:t>Responsible for the management of volunteers teams at events and the management of two full-time staff.</w:t>
      </w:r>
    </w:p>
    <w:p w:rsidR="00F536C7" w:rsidRPr="00F536C7" w:rsidRDefault="00F536C7" w:rsidP="00F536C7">
      <w:pPr>
        <w:spacing w:after="0"/>
        <w:jc w:val="both"/>
        <w:rPr>
          <w:rFonts w:cs="Arial"/>
          <w:bCs/>
          <w:sz w:val="24"/>
          <w:szCs w:val="24"/>
        </w:rPr>
      </w:pPr>
    </w:p>
    <w:p w:rsidR="00F536C7" w:rsidRPr="00F536C7" w:rsidRDefault="00F536C7" w:rsidP="00F536C7">
      <w:pPr>
        <w:spacing w:after="0"/>
        <w:jc w:val="both"/>
        <w:rPr>
          <w:rFonts w:cs="Arial"/>
          <w:sz w:val="24"/>
          <w:szCs w:val="24"/>
        </w:rPr>
      </w:pPr>
      <w:r w:rsidRPr="00F536C7">
        <w:rPr>
          <w:rFonts w:cs="Arial"/>
          <w:sz w:val="24"/>
          <w:szCs w:val="24"/>
        </w:rPr>
        <w:t>Work with the CYP Administrator and CYP intern on tasks relating to the role, including database oversight, mailings, event bookings and follow up.</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t xml:space="preserve">Communications  </w:t>
      </w:r>
    </w:p>
    <w:p w:rsidR="00F536C7" w:rsidRPr="00F536C7" w:rsidRDefault="00F536C7" w:rsidP="00F536C7">
      <w:pPr>
        <w:spacing w:after="0"/>
        <w:jc w:val="both"/>
        <w:rPr>
          <w:rFonts w:cs="Arial"/>
          <w:sz w:val="24"/>
          <w:szCs w:val="24"/>
        </w:rPr>
      </w:pPr>
      <w:r w:rsidRPr="00F536C7">
        <w:rPr>
          <w:rFonts w:cs="Arial"/>
          <w:sz w:val="24"/>
          <w:szCs w:val="24"/>
        </w:rPr>
        <w:t>Communication is vital in this role particularly to facilitate partnership working on projects, ensuring that planning is on track, networking and obtaining resources.</w:t>
      </w:r>
    </w:p>
    <w:p w:rsidR="00F536C7" w:rsidRPr="00F536C7" w:rsidRDefault="00F536C7" w:rsidP="00F536C7">
      <w:pPr>
        <w:spacing w:after="0"/>
        <w:jc w:val="both"/>
        <w:rPr>
          <w:rFonts w:cs="Arial"/>
          <w:sz w:val="24"/>
          <w:szCs w:val="24"/>
        </w:rPr>
      </w:pPr>
      <w:r w:rsidRPr="00F536C7">
        <w:rPr>
          <w:rFonts w:cs="Arial"/>
          <w:sz w:val="24"/>
          <w:szCs w:val="24"/>
        </w:rPr>
        <w:t>Internal (approx. 35%):</w:t>
      </w:r>
    </w:p>
    <w:p w:rsidR="00F536C7" w:rsidRPr="00F536C7" w:rsidRDefault="00F536C7" w:rsidP="00F536C7">
      <w:pPr>
        <w:numPr>
          <w:ilvl w:val="0"/>
          <w:numId w:val="26"/>
        </w:numPr>
        <w:spacing w:after="0"/>
        <w:jc w:val="both"/>
        <w:rPr>
          <w:rFonts w:cs="Arial"/>
          <w:sz w:val="24"/>
          <w:szCs w:val="24"/>
        </w:rPr>
      </w:pPr>
      <w:r w:rsidRPr="00F536C7">
        <w:rPr>
          <w:rFonts w:cs="Arial"/>
          <w:sz w:val="24"/>
          <w:szCs w:val="24"/>
        </w:rPr>
        <w:t>With other members of the CYP team to enable effective working together.</w:t>
      </w:r>
    </w:p>
    <w:p w:rsidR="00F536C7" w:rsidRPr="00F536C7" w:rsidRDefault="00F536C7" w:rsidP="00F536C7">
      <w:pPr>
        <w:numPr>
          <w:ilvl w:val="0"/>
          <w:numId w:val="26"/>
        </w:numPr>
        <w:spacing w:after="0"/>
        <w:jc w:val="both"/>
        <w:rPr>
          <w:rFonts w:cs="Arial"/>
          <w:sz w:val="24"/>
          <w:szCs w:val="24"/>
        </w:rPr>
      </w:pPr>
      <w:r w:rsidRPr="00F536C7">
        <w:rPr>
          <w:rFonts w:cs="Arial"/>
          <w:sz w:val="24"/>
          <w:szCs w:val="24"/>
        </w:rPr>
        <w:t>Provide non-managerial supervision for the CYP intern’s youth work training course</w:t>
      </w:r>
    </w:p>
    <w:p w:rsidR="00F536C7" w:rsidRPr="00F536C7" w:rsidRDefault="00F536C7" w:rsidP="00F536C7">
      <w:pPr>
        <w:numPr>
          <w:ilvl w:val="0"/>
          <w:numId w:val="26"/>
        </w:numPr>
        <w:spacing w:after="0"/>
        <w:ind w:left="782" w:hanging="357"/>
        <w:jc w:val="both"/>
        <w:rPr>
          <w:rFonts w:cs="Arial"/>
          <w:sz w:val="24"/>
          <w:szCs w:val="24"/>
        </w:rPr>
      </w:pPr>
      <w:r w:rsidRPr="00F536C7">
        <w:rPr>
          <w:rFonts w:cs="Arial"/>
          <w:sz w:val="24"/>
          <w:szCs w:val="24"/>
        </w:rPr>
        <w:t>With those in other departments of Friends House, especially the Events &amp; Committee Services team in relation to shared events.</w:t>
      </w:r>
    </w:p>
    <w:p w:rsidR="00F536C7" w:rsidRPr="00F536C7" w:rsidRDefault="00F536C7" w:rsidP="00F536C7">
      <w:pPr>
        <w:numPr>
          <w:ilvl w:val="0"/>
          <w:numId w:val="26"/>
        </w:numPr>
        <w:spacing w:after="0"/>
        <w:ind w:left="782" w:hanging="357"/>
        <w:jc w:val="both"/>
        <w:rPr>
          <w:rFonts w:cs="Arial"/>
          <w:sz w:val="24"/>
          <w:szCs w:val="24"/>
        </w:rPr>
      </w:pPr>
      <w:r w:rsidRPr="00F536C7">
        <w:rPr>
          <w:rFonts w:cs="Arial"/>
          <w:sz w:val="24"/>
          <w:szCs w:val="24"/>
        </w:rPr>
        <w:t>Be part of the Quaker Week staff team and the Friends House image library team.</w:t>
      </w:r>
    </w:p>
    <w:p w:rsidR="00F536C7" w:rsidRPr="00F536C7" w:rsidRDefault="00F536C7" w:rsidP="00F536C7">
      <w:pPr>
        <w:spacing w:after="0"/>
        <w:jc w:val="both"/>
        <w:rPr>
          <w:rFonts w:cs="Arial"/>
          <w:sz w:val="24"/>
          <w:szCs w:val="24"/>
        </w:rPr>
      </w:pPr>
      <w:r w:rsidRPr="00F536C7">
        <w:rPr>
          <w:rFonts w:cs="Arial"/>
          <w:sz w:val="24"/>
          <w:szCs w:val="24"/>
        </w:rPr>
        <w:t>External (</w:t>
      </w:r>
      <w:proofErr w:type="gramStart"/>
      <w:r w:rsidRPr="00F536C7">
        <w:rPr>
          <w:rFonts w:cs="Arial"/>
          <w:sz w:val="24"/>
          <w:szCs w:val="24"/>
        </w:rPr>
        <w:t>approx..</w:t>
      </w:r>
      <w:proofErr w:type="gramEnd"/>
      <w:r w:rsidRPr="00F536C7">
        <w:rPr>
          <w:rFonts w:cs="Arial"/>
          <w:sz w:val="24"/>
          <w:szCs w:val="24"/>
        </w:rPr>
        <w:t xml:space="preserve"> 65%):</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Staff at </w:t>
      </w:r>
      <w:proofErr w:type="spellStart"/>
      <w:r w:rsidRPr="00F536C7">
        <w:rPr>
          <w:rFonts w:cs="Arial"/>
          <w:sz w:val="24"/>
          <w:szCs w:val="24"/>
        </w:rPr>
        <w:t>Woodbrooke</w:t>
      </w:r>
      <w:proofErr w:type="spellEnd"/>
      <w:r w:rsidRPr="00F536C7">
        <w:rPr>
          <w:rFonts w:cs="Arial"/>
          <w:sz w:val="24"/>
          <w:szCs w:val="24"/>
        </w:rPr>
        <w:t>.</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Others involved in full time work with Quaker young people. </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Event volunteers. </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Venue staff for events.</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Quaker meetings involved in the </w:t>
      </w:r>
      <w:proofErr w:type="gramStart"/>
      <w:r w:rsidRPr="00F536C7">
        <w:rPr>
          <w:rFonts w:cs="Arial"/>
          <w:sz w:val="24"/>
          <w:szCs w:val="24"/>
        </w:rPr>
        <w:t>youth development pilot project</w:t>
      </w:r>
      <w:proofErr w:type="gramEnd"/>
      <w:r w:rsidRPr="00F536C7">
        <w:rPr>
          <w:rFonts w:cs="Arial"/>
          <w:sz w:val="24"/>
          <w:szCs w:val="24"/>
        </w:rPr>
        <w:t>.</w:t>
      </w:r>
    </w:p>
    <w:p w:rsidR="00F536C7" w:rsidRPr="00F536C7" w:rsidRDefault="00F536C7" w:rsidP="00F536C7">
      <w:pPr>
        <w:numPr>
          <w:ilvl w:val="0"/>
          <w:numId w:val="27"/>
        </w:numPr>
        <w:spacing w:after="0"/>
        <w:jc w:val="both"/>
        <w:rPr>
          <w:rFonts w:cs="Arial"/>
          <w:sz w:val="24"/>
          <w:szCs w:val="24"/>
        </w:rPr>
      </w:pPr>
      <w:proofErr w:type="gramStart"/>
      <w:r w:rsidRPr="00F536C7">
        <w:rPr>
          <w:rFonts w:cs="Arial"/>
          <w:sz w:val="24"/>
          <w:szCs w:val="24"/>
        </w:rPr>
        <w:t>Youth development project evaluators</w:t>
      </w:r>
      <w:proofErr w:type="gramEnd"/>
      <w:r w:rsidRPr="00F536C7">
        <w:rPr>
          <w:rFonts w:cs="Arial"/>
          <w:sz w:val="24"/>
          <w:szCs w:val="24"/>
        </w:rPr>
        <w:t>.</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External networks and agencies linked to children and youth work, including ecumenical contacts.</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External suppliers.</w:t>
      </w:r>
    </w:p>
    <w:p w:rsidR="00F536C7" w:rsidRPr="00F536C7" w:rsidRDefault="00F536C7" w:rsidP="00F536C7">
      <w:pPr>
        <w:numPr>
          <w:ilvl w:val="0"/>
          <w:numId w:val="27"/>
        </w:numPr>
        <w:spacing w:after="0"/>
        <w:jc w:val="both"/>
        <w:rPr>
          <w:rFonts w:cs="Arial"/>
          <w:sz w:val="24"/>
          <w:szCs w:val="24"/>
        </w:rPr>
      </w:pPr>
      <w:r w:rsidRPr="00F536C7">
        <w:rPr>
          <w:rFonts w:cs="Arial"/>
          <w:sz w:val="24"/>
          <w:szCs w:val="24"/>
        </w:rPr>
        <w:t xml:space="preserve">Friends engaged in children and young people’s work in local and area meetings. </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t xml:space="preserve">Physical Demands &amp; Co-ordination </w:t>
      </w:r>
    </w:p>
    <w:p w:rsidR="00F536C7" w:rsidRPr="00F536C7" w:rsidRDefault="00F536C7" w:rsidP="00F536C7">
      <w:pPr>
        <w:spacing w:after="0"/>
        <w:jc w:val="both"/>
        <w:rPr>
          <w:rFonts w:cs="Arial"/>
          <w:sz w:val="24"/>
          <w:szCs w:val="24"/>
        </w:rPr>
      </w:pPr>
      <w:r w:rsidRPr="00F536C7">
        <w:rPr>
          <w:rFonts w:cs="Arial"/>
          <w:sz w:val="24"/>
          <w:szCs w:val="24"/>
        </w:rPr>
        <w:t xml:space="preserve">Daily use of VDUs. </w:t>
      </w:r>
    </w:p>
    <w:p w:rsidR="00F536C7" w:rsidRPr="00F536C7" w:rsidRDefault="00F536C7" w:rsidP="00F536C7">
      <w:pPr>
        <w:spacing w:after="0"/>
        <w:jc w:val="both"/>
        <w:rPr>
          <w:rFonts w:cs="Arial"/>
          <w:sz w:val="24"/>
          <w:szCs w:val="24"/>
        </w:rPr>
      </w:pPr>
      <w:r w:rsidRPr="00F536C7">
        <w:rPr>
          <w:rFonts w:cs="Arial"/>
          <w:sz w:val="24"/>
          <w:szCs w:val="24"/>
        </w:rPr>
        <w:t>Physical demands when delivering events, manual handling with looking after resource store.</w:t>
      </w:r>
    </w:p>
    <w:p w:rsidR="00F536C7" w:rsidRPr="00F536C7" w:rsidRDefault="00F536C7" w:rsidP="00F536C7">
      <w:pPr>
        <w:spacing w:after="0"/>
        <w:jc w:val="both"/>
        <w:rPr>
          <w:rFonts w:cs="Arial"/>
          <w:sz w:val="24"/>
          <w:szCs w:val="24"/>
        </w:rPr>
      </w:pPr>
      <w:r w:rsidRPr="00F536C7">
        <w:rPr>
          <w:rFonts w:cs="Arial"/>
          <w:sz w:val="24"/>
          <w:szCs w:val="24"/>
        </w:rPr>
        <w:t xml:space="preserve">Regular visits to the areas where the </w:t>
      </w:r>
      <w:proofErr w:type="gramStart"/>
      <w:r w:rsidRPr="00F536C7">
        <w:rPr>
          <w:rFonts w:cs="Arial"/>
          <w:sz w:val="24"/>
          <w:szCs w:val="24"/>
        </w:rPr>
        <w:t>youth development project pilot</w:t>
      </w:r>
      <w:proofErr w:type="gramEnd"/>
      <w:r w:rsidRPr="00F536C7">
        <w:rPr>
          <w:rFonts w:cs="Arial"/>
          <w:sz w:val="24"/>
          <w:szCs w:val="24"/>
        </w:rPr>
        <w:t xml:space="preserve"> is taking place.</w:t>
      </w:r>
    </w:p>
    <w:p w:rsidR="00F536C7" w:rsidRPr="00F536C7" w:rsidRDefault="00F536C7" w:rsidP="00F536C7">
      <w:pPr>
        <w:spacing w:after="0"/>
        <w:jc w:val="both"/>
        <w:rPr>
          <w:rFonts w:cs="Arial"/>
          <w:sz w:val="24"/>
          <w:szCs w:val="24"/>
        </w:rPr>
      </w:pPr>
      <w:r w:rsidRPr="00F536C7">
        <w:rPr>
          <w:rFonts w:cs="Arial"/>
          <w:sz w:val="24"/>
          <w:szCs w:val="24"/>
        </w:rPr>
        <w:t>Long working days at residential events.</w:t>
      </w:r>
    </w:p>
    <w:p w:rsidR="00F536C7" w:rsidRPr="00F536C7" w:rsidRDefault="00F536C7" w:rsidP="00F536C7">
      <w:pPr>
        <w:spacing w:after="0"/>
        <w:jc w:val="both"/>
        <w:rPr>
          <w:rFonts w:cs="Arial"/>
          <w:sz w:val="24"/>
          <w:szCs w:val="24"/>
        </w:rPr>
      </w:pPr>
    </w:p>
    <w:p w:rsidR="00F536C7" w:rsidRPr="00F536C7" w:rsidRDefault="00F536C7" w:rsidP="006A6340">
      <w:pPr>
        <w:numPr>
          <w:ilvl w:val="0"/>
          <w:numId w:val="28"/>
        </w:numPr>
        <w:spacing w:after="0"/>
        <w:ind w:left="0"/>
        <w:jc w:val="both"/>
        <w:rPr>
          <w:rFonts w:cs="Arial"/>
          <w:b/>
          <w:sz w:val="24"/>
          <w:szCs w:val="24"/>
        </w:rPr>
      </w:pPr>
      <w:r w:rsidRPr="00F536C7">
        <w:rPr>
          <w:rFonts w:cs="Arial"/>
          <w:b/>
          <w:sz w:val="24"/>
          <w:szCs w:val="24"/>
        </w:rPr>
        <w:t xml:space="preserve"> Working Conditions and Emotional Demands </w:t>
      </w:r>
    </w:p>
    <w:p w:rsidR="00F536C7" w:rsidRPr="00F536C7" w:rsidRDefault="00F536C7" w:rsidP="00F536C7">
      <w:pPr>
        <w:spacing w:after="0"/>
        <w:jc w:val="both"/>
        <w:rPr>
          <w:rFonts w:cs="Arial"/>
          <w:sz w:val="24"/>
          <w:szCs w:val="24"/>
        </w:rPr>
      </w:pPr>
      <w:r w:rsidRPr="00F536C7">
        <w:rPr>
          <w:rFonts w:cs="Arial"/>
          <w:sz w:val="24"/>
          <w:szCs w:val="24"/>
        </w:rPr>
        <w:t>The ability to manage regular weekend and occasional evening commitments throughout the year.</w:t>
      </w:r>
    </w:p>
    <w:p w:rsidR="00F536C7" w:rsidRPr="00F536C7" w:rsidRDefault="00F536C7" w:rsidP="00F536C7">
      <w:pPr>
        <w:spacing w:after="0"/>
        <w:jc w:val="both"/>
        <w:rPr>
          <w:rFonts w:cs="Arial"/>
          <w:sz w:val="24"/>
          <w:szCs w:val="24"/>
        </w:rPr>
      </w:pPr>
      <w:r w:rsidRPr="00F536C7">
        <w:rPr>
          <w:rFonts w:cs="Arial"/>
          <w:sz w:val="24"/>
          <w:szCs w:val="24"/>
        </w:rPr>
        <w:t>Long working hours at residential events.</w:t>
      </w:r>
    </w:p>
    <w:p w:rsidR="00F536C7" w:rsidRPr="00F536C7" w:rsidRDefault="00F536C7" w:rsidP="00F536C7">
      <w:pPr>
        <w:spacing w:after="0"/>
        <w:jc w:val="both"/>
        <w:rPr>
          <w:rFonts w:cs="Arial"/>
          <w:sz w:val="24"/>
          <w:szCs w:val="24"/>
        </w:rPr>
      </w:pPr>
      <w:r w:rsidRPr="00F536C7">
        <w:rPr>
          <w:rFonts w:cs="Arial"/>
          <w:sz w:val="24"/>
          <w:szCs w:val="24"/>
        </w:rPr>
        <w:lastRenderedPageBreak/>
        <w:t xml:space="preserve">Recruitment and management of staff. </w:t>
      </w:r>
    </w:p>
    <w:p w:rsidR="00F536C7" w:rsidRPr="00F536C7" w:rsidRDefault="00F536C7" w:rsidP="00F536C7">
      <w:pPr>
        <w:spacing w:after="0"/>
        <w:jc w:val="both"/>
        <w:rPr>
          <w:rFonts w:cs="Arial"/>
          <w:sz w:val="24"/>
          <w:szCs w:val="24"/>
        </w:rPr>
      </w:pPr>
      <w:r w:rsidRPr="00F536C7">
        <w:rPr>
          <w:rFonts w:cs="Arial"/>
          <w:sz w:val="24"/>
          <w:szCs w:val="24"/>
        </w:rPr>
        <w:t>Being in loco parentis for under 18’s means there is a requirement to be on call overnight.</w:t>
      </w:r>
    </w:p>
    <w:p w:rsidR="00F536C7" w:rsidRPr="00F536C7" w:rsidRDefault="00F536C7" w:rsidP="00F536C7">
      <w:pPr>
        <w:spacing w:after="0"/>
        <w:jc w:val="both"/>
        <w:rPr>
          <w:rFonts w:cs="Arial"/>
          <w:sz w:val="24"/>
          <w:szCs w:val="24"/>
        </w:rPr>
      </w:pPr>
      <w:r w:rsidRPr="00F536C7">
        <w:rPr>
          <w:rFonts w:cs="Arial"/>
          <w:sz w:val="24"/>
          <w:szCs w:val="24"/>
        </w:rPr>
        <w:t>Management of safeguarding, pastoral needs, and particular and additional needs.</w:t>
      </w:r>
    </w:p>
    <w:p w:rsidR="00F536C7" w:rsidRPr="00F536C7" w:rsidRDefault="00F536C7" w:rsidP="00F536C7">
      <w:pPr>
        <w:spacing w:after="0"/>
        <w:jc w:val="both"/>
        <w:rPr>
          <w:rFonts w:cs="Arial"/>
          <w:b/>
          <w:sz w:val="24"/>
          <w:szCs w:val="24"/>
        </w:rPr>
      </w:pPr>
      <w:r w:rsidRPr="00F536C7">
        <w:rPr>
          <w:rFonts w:cs="Arial"/>
          <w:sz w:val="24"/>
          <w:szCs w:val="24"/>
        </w:rPr>
        <w:t>Travel within the three nations is an integral part of the job.</w:t>
      </w:r>
    </w:p>
    <w:p w:rsidR="00F536C7" w:rsidRPr="00F536C7" w:rsidRDefault="00F536C7" w:rsidP="00F536C7">
      <w:pPr>
        <w:spacing w:after="0"/>
        <w:jc w:val="both"/>
        <w:rPr>
          <w:rFonts w:cs="Arial"/>
          <w:b/>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OTHER RESPONSIBILITIES:  </w:t>
      </w:r>
    </w:p>
    <w:p w:rsidR="00F536C7" w:rsidRPr="00F536C7" w:rsidRDefault="00F536C7" w:rsidP="00F536C7">
      <w:pPr>
        <w:spacing w:after="0"/>
        <w:jc w:val="both"/>
        <w:rPr>
          <w:rFonts w:cs="Arial"/>
          <w:sz w:val="24"/>
          <w:szCs w:val="24"/>
        </w:rPr>
      </w:pP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Equal Opportunities Policy </w:t>
      </w:r>
      <w:proofErr w:type="gramStart"/>
      <w:r w:rsidRPr="00F536C7">
        <w:rPr>
          <w:rFonts w:ascii="Arial" w:hAnsi="Arial" w:cs="Arial"/>
        </w:rPr>
        <w:t>is adhered</w:t>
      </w:r>
      <w:proofErr w:type="gramEnd"/>
      <w:r w:rsidRPr="00F536C7">
        <w:rPr>
          <w:rFonts w:ascii="Arial" w:hAnsi="Arial" w:cs="Arial"/>
        </w:rPr>
        <w:t xml:space="preserve"> to in all aspects of the role.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Health &amp; Safety Policy </w:t>
      </w:r>
      <w:proofErr w:type="gramStart"/>
      <w:r w:rsidRPr="00F536C7">
        <w:rPr>
          <w:rFonts w:ascii="Arial" w:hAnsi="Arial" w:cs="Arial"/>
        </w:rPr>
        <w:t>is adhered</w:t>
      </w:r>
      <w:proofErr w:type="gramEnd"/>
      <w:r w:rsidRPr="00F536C7">
        <w:rPr>
          <w:rFonts w:ascii="Arial" w:hAnsi="Arial" w:cs="Arial"/>
        </w:rPr>
        <w:t xml:space="preserve"> to at all times.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commitment to sustainability </w:t>
      </w:r>
      <w:proofErr w:type="gramStart"/>
      <w:r w:rsidRPr="00F536C7">
        <w:rPr>
          <w:rFonts w:ascii="Arial" w:hAnsi="Arial" w:cs="Arial"/>
        </w:rPr>
        <w:t>is adhered</w:t>
      </w:r>
      <w:proofErr w:type="gramEnd"/>
      <w:r w:rsidRPr="00F536C7">
        <w:rPr>
          <w:rFonts w:ascii="Arial" w:hAnsi="Arial" w:cs="Arial"/>
        </w:rPr>
        <w:t xml:space="preserve"> to in all aspects of the role.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 xml:space="preserve">Responsible for ensuring that Britain Yearly Meeting’s CYP Policies </w:t>
      </w:r>
      <w:proofErr w:type="gramStart"/>
      <w:r w:rsidRPr="00F536C7">
        <w:rPr>
          <w:rFonts w:ascii="Arial" w:hAnsi="Arial" w:cs="Arial"/>
        </w:rPr>
        <w:t>are adhered</w:t>
      </w:r>
      <w:proofErr w:type="gramEnd"/>
      <w:r w:rsidRPr="00F536C7">
        <w:rPr>
          <w:rFonts w:ascii="Arial" w:hAnsi="Arial" w:cs="Arial"/>
        </w:rPr>
        <w:t xml:space="preserve"> to at all times. </w:t>
      </w:r>
    </w:p>
    <w:p w:rsidR="00F536C7" w:rsidRPr="00F536C7" w:rsidRDefault="00F536C7" w:rsidP="00F536C7">
      <w:pPr>
        <w:pStyle w:val="ListParagraph"/>
        <w:numPr>
          <w:ilvl w:val="0"/>
          <w:numId w:val="4"/>
        </w:numPr>
        <w:jc w:val="both"/>
        <w:rPr>
          <w:rFonts w:ascii="Arial" w:hAnsi="Arial" w:cs="Arial"/>
        </w:rPr>
      </w:pPr>
      <w:r w:rsidRPr="00F536C7">
        <w:rPr>
          <w:rFonts w:ascii="Arial" w:hAnsi="Arial" w:cs="Arial"/>
        </w:rPr>
        <w:t>To undertake duties and responsibilities commensurate with the post.</w:t>
      </w:r>
    </w:p>
    <w:p w:rsidR="00F536C7" w:rsidRPr="00F536C7" w:rsidRDefault="00F536C7" w:rsidP="006A6340">
      <w:pPr>
        <w:spacing w:after="0"/>
        <w:jc w:val="center"/>
        <w:rPr>
          <w:rFonts w:cs="Arial"/>
          <w:b/>
          <w:noProof/>
          <w:sz w:val="24"/>
          <w:szCs w:val="24"/>
          <w:lang w:eastAsia="en-GB"/>
        </w:rPr>
      </w:pPr>
      <w:r w:rsidRPr="00F536C7">
        <w:rPr>
          <w:rFonts w:cs="Arial"/>
          <w:sz w:val="24"/>
          <w:szCs w:val="24"/>
        </w:rPr>
        <w:br w:type="page"/>
      </w:r>
      <w:r w:rsidRPr="00F536C7">
        <w:rPr>
          <w:rFonts w:cs="Arial"/>
          <w:b/>
          <w:noProof/>
          <w:sz w:val="24"/>
          <w:szCs w:val="24"/>
          <w:lang w:eastAsia="en-GB"/>
        </w:rPr>
        <w:lastRenderedPageBreak/>
        <w:t>BRITAIN YEARLY MEETING</w:t>
      </w:r>
    </w:p>
    <w:p w:rsidR="00F536C7" w:rsidRPr="00F536C7" w:rsidRDefault="00F536C7" w:rsidP="006A6340">
      <w:pPr>
        <w:spacing w:after="0"/>
        <w:jc w:val="center"/>
        <w:rPr>
          <w:rFonts w:cs="Arial"/>
          <w:b/>
          <w:noProof/>
          <w:sz w:val="24"/>
          <w:szCs w:val="24"/>
          <w:lang w:eastAsia="en-GB"/>
        </w:rPr>
      </w:pPr>
      <w:r w:rsidRPr="00F536C7">
        <w:rPr>
          <w:rFonts w:cs="Arial"/>
          <w:b/>
          <w:noProof/>
          <w:sz w:val="24"/>
          <w:szCs w:val="24"/>
          <w:lang w:eastAsia="en-GB"/>
        </w:rPr>
        <w:t>PERSON SPECIFICATION</w:t>
      </w:r>
    </w:p>
    <w:p w:rsidR="00F536C7" w:rsidRPr="00F536C7" w:rsidRDefault="00F536C7" w:rsidP="00F536C7">
      <w:pPr>
        <w:spacing w:after="0"/>
        <w:jc w:val="both"/>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F536C7" w:rsidRPr="00F536C7" w:rsidTr="00315AAE">
        <w:tc>
          <w:tcPr>
            <w:tcW w:w="9242" w:type="dxa"/>
          </w:tcPr>
          <w:p w:rsidR="00F536C7" w:rsidRPr="00F536C7" w:rsidRDefault="00F536C7" w:rsidP="00F536C7">
            <w:pPr>
              <w:spacing w:after="0"/>
              <w:jc w:val="both"/>
              <w:rPr>
                <w:rFonts w:cs="Arial"/>
                <w:noProof/>
                <w:sz w:val="24"/>
                <w:szCs w:val="24"/>
                <w:lang w:eastAsia="en-GB"/>
              </w:rPr>
            </w:pPr>
            <w:r w:rsidRPr="00F536C7">
              <w:rPr>
                <w:rFonts w:cs="Arial"/>
                <w:b/>
                <w:noProof/>
                <w:sz w:val="24"/>
                <w:szCs w:val="24"/>
                <w:lang w:eastAsia="en-GB"/>
              </w:rPr>
              <w:t xml:space="preserve">Job Title:            </w:t>
            </w:r>
            <w:r w:rsidRPr="00F536C7">
              <w:rPr>
                <w:rFonts w:cs="Arial"/>
                <w:noProof/>
                <w:sz w:val="24"/>
                <w:szCs w:val="24"/>
                <w:lang w:eastAsia="en-GB"/>
              </w:rPr>
              <w:t>Children &amp; Young People’s Officer</w:t>
            </w:r>
          </w:p>
          <w:p w:rsidR="00F536C7" w:rsidRPr="00F536C7" w:rsidRDefault="00F536C7" w:rsidP="00F536C7">
            <w:pPr>
              <w:spacing w:after="0"/>
              <w:jc w:val="both"/>
              <w:rPr>
                <w:rFonts w:cs="Arial"/>
                <w:b/>
                <w:noProof/>
                <w:sz w:val="24"/>
                <w:szCs w:val="24"/>
                <w:lang w:eastAsia="en-GB"/>
              </w:rPr>
            </w:pPr>
          </w:p>
          <w:p w:rsidR="00F536C7" w:rsidRPr="00F536C7" w:rsidRDefault="00F536C7" w:rsidP="00F536C7">
            <w:pPr>
              <w:spacing w:after="0"/>
              <w:jc w:val="both"/>
              <w:rPr>
                <w:rFonts w:cs="Arial"/>
                <w:noProof/>
                <w:sz w:val="24"/>
                <w:szCs w:val="24"/>
                <w:lang w:eastAsia="en-GB"/>
              </w:rPr>
            </w:pPr>
            <w:r w:rsidRPr="00F536C7">
              <w:rPr>
                <w:rFonts w:cs="Arial"/>
                <w:b/>
                <w:noProof/>
                <w:sz w:val="24"/>
                <w:szCs w:val="24"/>
                <w:lang w:eastAsia="en-GB"/>
              </w:rPr>
              <w:t xml:space="preserve">Department       </w:t>
            </w:r>
            <w:r w:rsidRPr="00F536C7">
              <w:rPr>
                <w:rFonts w:cs="Arial"/>
                <w:noProof/>
                <w:sz w:val="24"/>
                <w:szCs w:val="24"/>
                <w:lang w:eastAsia="en-GB"/>
              </w:rPr>
              <w:t>Quaker Life</w:t>
            </w:r>
          </w:p>
          <w:p w:rsidR="00F536C7" w:rsidRPr="00F536C7" w:rsidRDefault="00F536C7" w:rsidP="00F536C7">
            <w:pPr>
              <w:spacing w:after="0"/>
              <w:jc w:val="both"/>
              <w:rPr>
                <w:rFonts w:cs="Arial"/>
                <w:b/>
                <w:noProof/>
                <w:sz w:val="24"/>
                <w:szCs w:val="24"/>
                <w:lang w:eastAsia="en-GB"/>
              </w:rPr>
            </w:pPr>
          </w:p>
          <w:p w:rsidR="00F536C7" w:rsidRPr="00F536C7" w:rsidRDefault="00F536C7" w:rsidP="00F536C7">
            <w:pPr>
              <w:spacing w:after="0"/>
              <w:jc w:val="both"/>
              <w:rPr>
                <w:rFonts w:cs="Arial"/>
                <w:noProof/>
                <w:sz w:val="24"/>
                <w:szCs w:val="24"/>
                <w:lang w:eastAsia="en-GB"/>
              </w:rPr>
            </w:pPr>
            <w:r w:rsidRPr="00F536C7">
              <w:rPr>
                <w:rFonts w:cs="Arial"/>
                <w:b/>
                <w:noProof/>
                <w:sz w:val="24"/>
                <w:szCs w:val="24"/>
                <w:lang w:eastAsia="en-GB"/>
              </w:rPr>
              <w:t xml:space="preserve">Date:                  </w:t>
            </w:r>
            <w:r w:rsidRPr="00F536C7">
              <w:rPr>
                <w:rFonts w:cs="Arial"/>
                <w:noProof/>
                <w:sz w:val="24"/>
                <w:szCs w:val="24"/>
                <w:lang w:eastAsia="en-GB"/>
              </w:rPr>
              <w:t>January 2019</w:t>
            </w:r>
          </w:p>
        </w:tc>
      </w:tr>
    </w:tbl>
    <w:p w:rsidR="00F536C7" w:rsidRPr="00F536C7" w:rsidRDefault="00F536C7" w:rsidP="00F536C7">
      <w:pPr>
        <w:spacing w:after="0"/>
        <w:jc w:val="both"/>
        <w:rPr>
          <w:rFonts w:cs="Arial"/>
          <w:sz w:val="24"/>
          <w:szCs w:val="24"/>
        </w:rPr>
      </w:pPr>
    </w:p>
    <w:p w:rsidR="00F536C7" w:rsidRPr="00F536C7" w:rsidRDefault="00F536C7" w:rsidP="00F536C7">
      <w:pPr>
        <w:spacing w:after="0"/>
        <w:jc w:val="both"/>
        <w:rPr>
          <w:rFonts w:cs="Arial"/>
          <w:sz w:val="24"/>
          <w:szCs w:val="24"/>
        </w:rPr>
      </w:pPr>
      <w:r w:rsidRPr="00F536C7">
        <w:rPr>
          <w:rFonts w:cs="Arial"/>
          <w:b/>
          <w:sz w:val="24"/>
          <w:szCs w:val="24"/>
        </w:rPr>
        <w:t>ESSENTIAL KNOWLEDGE</w:t>
      </w:r>
    </w:p>
    <w:p w:rsidR="00F536C7" w:rsidRPr="00F536C7" w:rsidRDefault="00F536C7" w:rsidP="00F536C7">
      <w:pPr>
        <w:numPr>
          <w:ilvl w:val="0"/>
          <w:numId w:val="29"/>
        </w:numPr>
        <w:spacing w:after="0"/>
        <w:jc w:val="both"/>
        <w:rPr>
          <w:rFonts w:cs="Arial"/>
          <w:sz w:val="24"/>
          <w:szCs w:val="24"/>
        </w:rPr>
      </w:pPr>
      <w:r w:rsidRPr="00F536C7">
        <w:rPr>
          <w:rFonts w:cs="Arial"/>
          <w:sz w:val="24"/>
          <w:szCs w:val="24"/>
        </w:rPr>
        <w:t>Knowledge of and sympathy with Quaker values.</w:t>
      </w:r>
    </w:p>
    <w:p w:rsidR="00F536C7" w:rsidRPr="00F536C7" w:rsidRDefault="00F536C7" w:rsidP="00F536C7">
      <w:pPr>
        <w:pStyle w:val="Footer"/>
        <w:numPr>
          <w:ilvl w:val="0"/>
          <w:numId w:val="29"/>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 good working knowledge of Quaker beliefs and practices, including Quaker decision-making.</w:t>
      </w:r>
    </w:p>
    <w:p w:rsidR="00F536C7" w:rsidRPr="00F536C7" w:rsidRDefault="00F536C7" w:rsidP="00F536C7">
      <w:pPr>
        <w:pStyle w:val="Footer"/>
        <w:numPr>
          <w:ilvl w:val="0"/>
          <w:numId w:val="29"/>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Understanding of evaluation approaches.</w:t>
      </w:r>
    </w:p>
    <w:p w:rsidR="00F536C7" w:rsidRP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ESSENTIAL QUALIFICATIONS </w:t>
      </w:r>
    </w:p>
    <w:p w:rsidR="00F536C7" w:rsidRPr="00F536C7" w:rsidRDefault="00F536C7" w:rsidP="00F536C7">
      <w:pPr>
        <w:numPr>
          <w:ilvl w:val="0"/>
          <w:numId w:val="30"/>
        </w:numPr>
        <w:spacing w:after="0"/>
        <w:ind w:left="714" w:hanging="357"/>
        <w:jc w:val="both"/>
        <w:rPr>
          <w:rFonts w:cs="Arial"/>
          <w:i/>
          <w:sz w:val="24"/>
          <w:szCs w:val="24"/>
        </w:rPr>
      </w:pPr>
      <w:r w:rsidRPr="00F536C7">
        <w:rPr>
          <w:rFonts w:cs="Arial"/>
          <w:sz w:val="24"/>
          <w:szCs w:val="24"/>
        </w:rPr>
        <w:t>A JNC youth work qualification or equivalent.</w:t>
      </w:r>
    </w:p>
    <w:p w:rsidR="00F536C7" w:rsidRPr="00F536C7" w:rsidRDefault="00F536C7" w:rsidP="00F536C7">
      <w:pPr>
        <w:spacing w:after="0"/>
        <w:jc w:val="both"/>
        <w:rPr>
          <w:rFonts w:cs="Arial"/>
          <w:i/>
          <w:sz w:val="24"/>
          <w:szCs w:val="24"/>
        </w:rPr>
      </w:pPr>
    </w:p>
    <w:p w:rsidR="00F536C7" w:rsidRPr="00F536C7" w:rsidRDefault="00F536C7" w:rsidP="00F536C7">
      <w:pPr>
        <w:spacing w:after="0"/>
        <w:jc w:val="both"/>
        <w:rPr>
          <w:rFonts w:cs="Arial"/>
          <w:b/>
          <w:sz w:val="24"/>
          <w:szCs w:val="24"/>
        </w:rPr>
      </w:pPr>
      <w:r w:rsidRPr="00F536C7">
        <w:rPr>
          <w:rFonts w:cs="Arial"/>
          <w:b/>
          <w:sz w:val="24"/>
          <w:szCs w:val="24"/>
        </w:rPr>
        <w:t xml:space="preserve">ESSENTIAL EXPERIENCE </w:t>
      </w:r>
    </w:p>
    <w:p w:rsidR="00F536C7" w:rsidRPr="00F536C7" w:rsidRDefault="00F536C7" w:rsidP="00F536C7">
      <w:pPr>
        <w:numPr>
          <w:ilvl w:val="0"/>
          <w:numId w:val="31"/>
        </w:numPr>
        <w:spacing w:after="0"/>
        <w:jc w:val="both"/>
        <w:rPr>
          <w:rFonts w:cs="Arial"/>
          <w:sz w:val="24"/>
          <w:szCs w:val="24"/>
        </w:rPr>
      </w:pPr>
      <w:r w:rsidRPr="00F536C7">
        <w:rPr>
          <w:rFonts w:cs="Arial"/>
          <w:sz w:val="24"/>
          <w:szCs w:val="24"/>
        </w:rPr>
        <w:t>Experience of children’s work and youth work.</w:t>
      </w:r>
    </w:p>
    <w:p w:rsidR="00F536C7" w:rsidRPr="00F536C7" w:rsidRDefault="00F536C7" w:rsidP="00F536C7">
      <w:pPr>
        <w:pStyle w:val="Footer"/>
        <w:numPr>
          <w:ilvl w:val="0"/>
          <w:numId w:val="31"/>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of working with volunteers, working openly and clearly with colleagues and volunteers being able to give and receive appropriate direction and support.</w:t>
      </w:r>
    </w:p>
    <w:p w:rsidR="00F536C7" w:rsidRPr="00F536C7" w:rsidRDefault="00F536C7" w:rsidP="00F536C7">
      <w:pPr>
        <w:pStyle w:val="Footer"/>
        <w:numPr>
          <w:ilvl w:val="0"/>
          <w:numId w:val="31"/>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of communicating well and effectively with others with clarity, in writing, face to face and when speaking to meetings.</w:t>
      </w:r>
    </w:p>
    <w:p w:rsidR="00F536C7" w:rsidRPr="00F536C7" w:rsidRDefault="00F536C7" w:rsidP="00F536C7">
      <w:pPr>
        <w:pStyle w:val="Footer"/>
        <w:numPr>
          <w:ilvl w:val="0"/>
          <w:numId w:val="31"/>
        </w:numPr>
        <w:tabs>
          <w:tab w:val="clear" w:pos="4513"/>
          <w:tab w:val="clear" w:pos="9026"/>
        </w:tabs>
        <w:overflowPunct w:val="0"/>
        <w:autoSpaceDE w:val="0"/>
        <w:autoSpaceDN w:val="0"/>
        <w:adjustRightInd w:val="0"/>
        <w:spacing w:after="0"/>
        <w:ind w:left="714" w:hanging="357"/>
        <w:jc w:val="both"/>
        <w:textAlignment w:val="baseline"/>
        <w:rPr>
          <w:rFonts w:cs="Arial"/>
          <w:sz w:val="24"/>
          <w:szCs w:val="24"/>
        </w:rPr>
      </w:pPr>
      <w:r w:rsidRPr="00F536C7">
        <w:rPr>
          <w:rFonts w:cs="Arial"/>
          <w:sz w:val="24"/>
          <w:szCs w:val="24"/>
        </w:rPr>
        <w:t>Experience of managing staff.</w:t>
      </w:r>
    </w:p>
    <w:p w:rsidR="00F536C7" w:rsidRP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F536C7" w:rsidRPr="00F536C7" w:rsidRDefault="00F536C7" w:rsidP="00F536C7">
      <w:pPr>
        <w:spacing w:after="0"/>
        <w:jc w:val="both"/>
        <w:rPr>
          <w:rFonts w:cs="Arial"/>
          <w:sz w:val="24"/>
          <w:szCs w:val="24"/>
        </w:rPr>
      </w:pPr>
      <w:r w:rsidRPr="00F536C7">
        <w:rPr>
          <w:rFonts w:cs="Arial"/>
          <w:b/>
          <w:sz w:val="24"/>
          <w:szCs w:val="24"/>
        </w:rPr>
        <w:t xml:space="preserve">ESSENTIAL SKILLS </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Proven organisational skills able to set and work to goals showing commitment and measuring progress and effectiveness.</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Computer literacy.</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The ability to manage flexible hours of work throughout the year.</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An ability to work effectively alongside others in the planning and running of events.</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Being able to manage time and priorities effectively, solve problems, and work with initiative.</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Able to promote the Society’s image and values, confidently applying knowledge, skills and spiritual values.</w:t>
      </w:r>
    </w:p>
    <w:p w:rsidR="00F536C7" w:rsidRPr="00F536C7" w:rsidRDefault="00F536C7" w:rsidP="00F536C7">
      <w:pPr>
        <w:pStyle w:val="Footer"/>
        <w:numPr>
          <w:ilvl w:val="0"/>
          <w:numId w:val="32"/>
        </w:numPr>
        <w:tabs>
          <w:tab w:val="clear" w:pos="4513"/>
          <w:tab w:val="clear" w:pos="9026"/>
        </w:tabs>
        <w:overflowPunct w:val="0"/>
        <w:autoSpaceDE w:val="0"/>
        <w:autoSpaceDN w:val="0"/>
        <w:adjustRightInd w:val="0"/>
        <w:spacing w:after="0"/>
        <w:ind w:left="714" w:hanging="357"/>
        <w:jc w:val="both"/>
        <w:textAlignment w:val="baseline"/>
        <w:rPr>
          <w:rFonts w:cs="Arial"/>
          <w:sz w:val="24"/>
          <w:szCs w:val="24"/>
        </w:rPr>
      </w:pPr>
      <w:r w:rsidRPr="00F536C7">
        <w:rPr>
          <w:rFonts w:cs="Arial"/>
          <w:sz w:val="24"/>
          <w:szCs w:val="24"/>
        </w:rPr>
        <w:t>An ability to work in ways to enable communities to develop.</w:t>
      </w:r>
    </w:p>
    <w:p w:rsidR="00F536C7" w:rsidRPr="00F536C7" w:rsidRDefault="00F536C7" w:rsidP="00F536C7">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F536C7" w:rsidRPr="00F536C7" w:rsidRDefault="00F536C7" w:rsidP="00F536C7">
      <w:pPr>
        <w:spacing w:after="0"/>
        <w:jc w:val="both"/>
        <w:rPr>
          <w:rFonts w:cs="Arial"/>
          <w:sz w:val="24"/>
          <w:szCs w:val="24"/>
        </w:rPr>
      </w:pPr>
      <w:r w:rsidRPr="00F536C7">
        <w:rPr>
          <w:rFonts w:cs="Arial"/>
          <w:b/>
          <w:sz w:val="24"/>
          <w:szCs w:val="24"/>
        </w:rPr>
        <w:t xml:space="preserve">DESIRABLES  </w:t>
      </w:r>
    </w:p>
    <w:p w:rsidR="00F536C7" w:rsidRPr="00F536C7" w:rsidRDefault="00F536C7" w:rsidP="00F536C7">
      <w:pPr>
        <w:numPr>
          <w:ilvl w:val="0"/>
          <w:numId w:val="33"/>
        </w:numPr>
        <w:spacing w:after="0"/>
        <w:jc w:val="both"/>
        <w:rPr>
          <w:rFonts w:cs="Arial"/>
          <w:sz w:val="24"/>
          <w:szCs w:val="24"/>
        </w:rPr>
      </w:pPr>
      <w:r w:rsidRPr="00F536C7">
        <w:rPr>
          <w:rFonts w:cs="Arial"/>
          <w:sz w:val="24"/>
          <w:szCs w:val="24"/>
        </w:rPr>
        <w:t>Experience of work with children and young people in a Quaker context.</w:t>
      </w:r>
    </w:p>
    <w:p w:rsidR="00F536C7" w:rsidRPr="00F536C7" w:rsidRDefault="00F536C7" w:rsidP="00F536C7">
      <w:pPr>
        <w:numPr>
          <w:ilvl w:val="0"/>
          <w:numId w:val="33"/>
        </w:numPr>
        <w:spacing w:after="0"/>
        <w:jc w:val="both"/>
        <w:rPr>
          <w:rFonts w:cs="Arial"/>
          <w:sz w:val="24"/>
          <w:szCs w:val="24"/>
        </w:rPr>
      </w:pPr>
      <w:r w:rsidRPr="00F536C7">
        <w:rPr>
          <w:rFonts w:cs="Arial"/>
          <w:sz w:val="24"/>
          <w:szCs w:val="24"/>
        </w:rPr>
        <w:t>Experience of working with volunteers in a Quaker context.</w:t>
      </w:r>
    </w:p>
    <w:p w:rsidR="00F536C7" w:rsidRPr="00F536C7" w:rsidRDefault="00F536C7" w:rsidP="00F536C7">
      <w:pPr>
        <w:pStyle w:val="Footer"/>
        <w:numPr>
          <w:ilvl w:val="0"/>
          <w:numId w:val="3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in building effective networks with colleagues, committee members, volunteers, young people, children and others to enable good working relationships.</w:t>
      </w:r>
    </w:p>
    <w:p w:rsidR="00F536C7" w:rsidRPr="00F536C7" w:rsidRDefault="00F536C7" w:rsidP="00F536C7">
      <w:pPr>
        <w:pStyle w:val="Footer"/>
        <w:numPr>
          <w:ilvl w:val="0"/>
          <w:numId w:val="3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A full driving licence.</w:t>
      </w:r>
    </w:p>
    <w:p w:rsidR="00F536C7" w:rsidRDefault="00F536C7" w:rsidP="00F536C7">
      <w:pPr>
        <w:pStyle w:val="Footer"/>
        <w:numPr>
          <w:ilvl w:val="0"/>
          <w:numId w:val="33"/>
        </w:numPr>
        <w:tabs>
          <w:tab w:val="clear" w:pos="4513"/>
          <w:tab w:val="clear" w:pos="9026"/>
        </w:tabs>
        <w:overflowPunct w:val="0"/>
        <w:autoSpaceDE w:val="0"/>
        <w:autoSpaceDN w:val="0"/>
        <w:adjustRightInd w:val="0"/>
        <w:spacing w:after="0"/>
        <w:jc w:val="both"/>
        <w:textAlignment w:val="baseline"/>
        <w:rPr>
          <w:rFonts w:cs="Arial"/>
          <w:sz w:val="24"/>
          <w:szCs w:val="24"/>
        </w:rPr>
      </w:pPr>
      <w:r w:rsidRPr="00F536C7">
        <w:rPr>
          <w:rFonts w:cs="Arial"/>
          <w:sz w:val="24"/>
          <w:szCs w:val="24"/>
        </w:rPr>
        <w:t>Experience of developing work strategies.</w:t>
      </w: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Pr="003C4A52" w:rsidRDefault="006A6340" w:rsidP="006A6340">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Pr="006A6340" w:rsidRDefault="006A6340" w:rsidP="006A6340">
      <w:pPr>
        <w:shd w:val="clear" w:color="auto" w:fill="FFFFFF"/>
        <w:spacing w:after="0"/>
        <w:ind w:left="-426"/>
        <w:jc w:val="both"/>
        <w:rPr>
          <w:color w:val="000000"/>
          <w:sz w:val="24"/>
          <w:szCs w:val="24"/>
          <w:lang w:val="en" w:eastAsia="en-GB"/>
        </w:rPr>
      </w:pPr>
      <w:r w:rsidRPr="006A6340">
        <w:rPr>
          <w:sz w:val="24"/>
          <w:szCs w:val="24"/>
        </w:rPr>
        <w:t xml:space="preserve">Quakers – or the Religious Society of Friends – are part of Churches Together in Britain &amp; Ireland. </w:t>
      </w:r>
      <w:r w:rsidRPr="006A6340">
        <w:rPr>
          <w:color w:val="000000"/>
          <w:sz w:val="24"/>
          <w:szCs w:val="24"/>
          <w:lang w:val="en" w:eastAsia="en-GB"/>
        </w:rPr>
        <w:t xml:space="preserve">Quakers share a way of life, not a set of beliefs. Quakers seek to experience God directly, within themselves and in their relationships with others and the world around them. Quakers have a liberal theology and meet together for worship in local </w:t>
      </w:r>
      <w:proofErr w:type="gramStart"/>
      <w:r w:rsidRPr="006A6340">
        <w:rPr>
          <w:color w:val="000000"/>
          <w:sz w:val="24"/>
          <w:szCs w:val="24"/>
          <w:lang w:val="en" w:eastAsia="en-GB"/>
        </w:rPr>
        <w:t>meetings which</w:t>
      </w:r>
      <w:proofErr w:type="gramEnd"/>
      <w:r w:rsidRPr="006A6340">
        <w:rPr>
          <w:color w:val="000000"/>
          <w:sz w:val="24"/>
          <w:szCs w:val="24"/>
          <w:lang w:val="en" w:eastAsia="en-GB"/>
        </w:rPr>
        <w:t xml:space="preserve"> are inclusive and open to all. For more information about </w:t>
      </w:r>
      <w:proofErr w:type="gramStart"/>
      <w:r w:rsidRPr="006A6340">
        <w:rPr>
          <w:color w:val="000000"/>
          <w:sz w:val="24"/>
          <w:szCs w:val="24"/>
          <w:lang w:val="en" w:eastAsia="en-GB"/>
        </w:rPr>
        <w:t>Quakers</w:t>
      </w:r>
      <w:proofErr w:type="gramEnd"/>
      <w:r w:rsidRPr="006A6340">
        <w:rPr>
          <w:color w:val="000000"/>
          <w:sz w:val="24"/>
          <w:szCs w:val="24"/>
          <w:lang w:val="en" w:eastAsia="en-GB"/>
        </w:rPr>
        <w:t xml:space="preserve"> see </w:t>
      </w:r>
      <w:hyperlink r:id="rId9" w:history="1">
        <w:r w:rsidRPr="006A6340">
          <w:rPr>
            <w:rStyle w:val="Hyperlink"/>
            <w:sz w:val="24"/>
            <w:szCs w:val="24"/>
            <w:lang w:val="en" w:eastAsia="en-GB"/>
          </w:rPr>
          <w:t>www.quaker.org.uk/intro-quakers</w:t>
        </w:r>
      </w:hyperlink>
      <w:r w:rsidRPr="006A6340">
        <w:rPr>
          <w:color w:val="000000"/>
          <w:sz w:val="24"/>
          <w:szCs w:val="24"/>
          <w:lang w:val="en" w:eastAsia="en-GB"/>
        </w:rPr>
        <w:t>.</w:t>
      </w:r>
    </w:p>
    <w:p w:rsidR="006A6340" w:rsidRPr="006A6340" w:rsidRDefault="006A6340" w:rsidP="006A6340">
      <w:pPr>
        <w:spacing w:after="0"/>
        <w:ind w:left="-426"/>
        <w:jc w:val="both"/>
        <w:rPr>
          <w:sz w:val="24"/>
          <w:szCs w:val="24"/>
        </w:rPr>
      </w:pPr>
    </w:p>
    <w:p w:rsidR="006A6340" w:rsidRPr="006A6340" w:rsidRDefault="006A6340" w:rsidP="006A6340">
      <w:pPr>
        <w:spacing w:after="0"/>
        <w:ind w:left="-426"/>
        <w:jc w:val="both"/>
        <w:rPr>
          <w:sz w:val="24"/>
          <w:szCs w:val="24"/>
        </w:rPr>
      </w:pPr>
      <w:r w:rsidRPr="006A6340">
        <w:rPr>
          <w:sz w:val="24"/>
          <w:szCs w:val="24"/>
        </w:rPr>
        <w:t>The children and young people’s work team are part of the Quaker Life department, which seeks to support Quaker meetings in Britain. The children and young people’s work staff are a team of eight staff; currently a youth participation officer, a children’s work officer, a children and young people’s work officer, an administrator, a head of team, an intern and two regional youth workers.</w:t>
      </w:r>
    </w:p>
    <w:p w:rsidR="006A6340" w:rsidRPr="006A6340" w:rsidRDefault="006A6340" w:rsidP="006A6340">
      <w:pPr>
        <w:spacing w:after="0"/>
        <w:ind w:left="-426"/>
        <w:jc w:val="both"/>
        <w:rPr>
          <w:sz w:val="24"/>
          <w:szCs w:val="24"/>
        </w:rPr>
      </w:pPr>
    </w:p>
    <w:p w:rsidR="006A6340" w:rsidRPr="006A6340" w:rsidRDefault="006A6340" w:rsidP="006A6340">
      <w:pPr>
        <w:spacing w:after="0"/>
        <w:ind w:left="-426"/>
        <w:jc w:val="both"/>
        <w:rPr>
          <w:sz w:val="24"/>
          <w:szCs w:val="24"/>
        </w:rPr>
      </w:pPr>
      <w:r w:rsidRPr="006A6340">
        <w:rPr>
          <w:sz w:val="24"/>
          <w:szCs w:val="24"/>
        </w:rPr>
        <w:t xml:space="preserve">The vision of the work is that children and young people engage with Quakerism and are a valued part of Quaker communities, exploring their spirituality and making a difference in the world. We aim to provide resources, training, support and events to further the engagement with Quaker children and young people within Britain and to advocate for the place of children and young people’s work within other initiatives. For more information about this </w:t>
      </w:r>
      <w:proofErr w:type="gramStart"/>
      <w:r w:rsidRPr="006A6340">
        <w:rPr>
          <w:sz w:val="24"/>
          <w:szCs w:val="24"/>
        </w:rPr>
        <w:t>work</w:t>
      </w:r>
      <w:proofErr w:type="gramEnd"/>
      <w:r w:rsidRPr="006A6340">
        <w:rPr>
          <w:sz w:val="24"/>
          <w:szCs w:val="24"/>
        </w:rPr>
        <w:t xml:space="preserve"> see </w:t>
      </w:r>
      <w:hyperlink r:id="rId10" w:history="1">
        <w:r w:rsidRPr="006A6340">
          <w:rPr>
            <w:rStyle w:val="Hyperlink"/>
            <w:sz w:val="24"/>
            <w:szCs w:val="24"/>
          </w:rPr>
          <w:t>www.quaker.org.uk/children-and-young-people/work-quaker-setting</w:t>
        </w:r>
      </w:hyperlink>
      <w:r w:rsidRPr="006A6340">
        <w:rPr>
          <w:sz w:val="24"/>
          <w:szCs w:val="24"/>
        </w:rPr>
        <w:t>.</w:t>
      </w:r>
    </w:p>
    <w:p w:rsidR="006A6340" w:rsidRPr="006A6340" w:rsidRDefault="006A6340" w:rsidP="006A6340">
      <w:pPr>
        <w:spacing w:after="0"/>
        <w:ind w:left="-426"/>
        <w:jc w:val="both"/>
        <w:rPr>
          <w:sz w:val="24"/>
          <w:szCs w:val="24"/>
        </w:rPr>
      </w:pPr>
    </w:p>
    <w:p w:rsidR="006A6340" w:rsidRPr="006A6340" w:rsidRDefault="006A6340" w:rsidP="006A6340">
      <w:pPr>
        <w:spacing w:after="0"/>
        <w:ind w:left="-426"/>
        <w:jc w:val="both"/>
        <w:rPr>
          <w:sz w:val="24"/>
          <w:szCs w:val="24"/>
        </w:rPr>
      </w:pPr>
      <w:r w:rsidRPr="006A6340">
        <w:rPr>
          <w:sz w:val="24"/>
          <w:szCs w:val="24"/>
        </w:rPr>
        <w:t xml:space="preserve">Currently there is a three-year pilot project, which began in June 2018, to explore whether employing youth workers in areas leads to new opportunities developing for young people through Quaker meetings. The post-holder is responsible for this project and the management of the two workers. The project </w:t>
      </w:r>
      <w:proofErr w:type="gramStart"/>
      <w:r w:rsidRPr="006A6340">
        <w:rPr>
          <w:sz w:val="24"/>
          <w:szCs w:val="24"/>
        </w:rPr>
        <w:t>is being externally evaluated</w:t>
      </w:r>
      <w:proofErr w:type="gramEnd"/>
      <w:r w:rsidRPr="006A6340">
        <w:rPr>
          <w:sz w:val="24"/>
          <w:szCs w:val="24"/>
        </w:rPr>
        <w:t xml:space="preserve"> by NCVO.</w:t>
      </w:r>
    </w:p>
    <w:p w:rsidR="006A6340" w:rsidRPr="006A6340" w:rsidRDefault="006A6340" w:rsidP="006A6340">
      <w:pPr>
        <w:spacing w:after="0"/>
        <w:ind w:left="-426"/>
        <w:jc w:val="both"/>
        <w:rPr>
          <w:sz w:val="24"/>
          <w:szCs w:val="24"/>
        </w:rPr>
      </w:pPr>
    </w:p>
    <w:p w:rsidR="006A6340" w:rsidRDefault="006A6340" w:rsidP="006A6340">
      <w:pPr>
        <w:spacing w:after="0"/>
        <w:ind w:left="-426"/>
        <w:jc w:val="both"/>
        <w:rPr>
          <w:sz w:val="24"/>
          <w:szCs w:val="24"/>
        </w:rPr>
      </w:pPr>
      <w:r w:rsidRPr="006A6340">
        <w:rPr>
          <w:sz w:val="24"/>
          <w:szCs w:val="24"/>
        </w:rPr>
        <w:t xml:space="preserve">The children and young people’s staff work with volunteers to provide events for children and young people. These events seek to support young Quakers in their spiritual journeys. Participants explore issues of relevance to them and of concern to Quakers. In a variety of </w:t>
      </w:r>
      <w:proofErr w:type="gramStart"/>
      <w:r w:rsidRPr="006A6340">
        <w:rPr>
          <w:sz w:val="24"/>
          <w:szCs w:val="24"/>
        </w:rPr>
        <w:t>ways</w:t>
      </w:r>
      <w:proofErr w:type="gramEnd"/>
      <w:r w:rsidRPr="006A6340">
        <w:rPr>
          <w:sz w:val="24"/>
          <w:szCs w:val="24"/>
        </w:rPr>
        <w:t xml:space="preserve"> children and young people are helped to understand, experience and participate in Quaker processes and structures. Young people are involved as part of the teams planning, organising and facilitating events, with staff and volunteers working to support them and enable their participation. Information about these events </w:t>
      </w:r>
      <w:proofErr w:type="gramStart"/>
      <w:r w:rsidRPr="006A6340">
        <w:rPr>
          <w:sz w:val="24"/>
          <w:szCs w:val="24"/>
        </w:rPr>
        <w:t>can be found</w:t>
      </w:r>
      <w:proofErr w:type="gramEnd"/>
      <w:r w:rsidRPr="006A6340">
        <w:rPr>
          <w:sz w:val="24"/>
          <w:szCs w:val="24"/>
        </w:rPr>
        <w:t xml:space="preserve"> at </w:t>
      </w:r>
      <w:hyperlink r:id="rId11" w:history="1">
        <w:r w:rsidRPr="006A6340">
          <w:rPr>
            <w:rStyle w:val="Hyperlink"/>
            <w:sz w:val="24"/>
            <w:szCs w:val="24"/>
          </w:rPr>
          <w:t>www.quaker.org.uk/cyp-events</w:t>
        </w:r>
      </w:hyperlink>
      <w:r w:rsidRPr="006A6340">
        <w:rPr>
          <w:sz w:val="24"/>
          <w:szCs w:val="24"/>
        </w:rPr>
        <w:t>. A particular focus each year is to offer children and young people’s work programmes as a part of an annual all age Quaker gathering.</w:t>
      </w:r>
    </w:p>
    <w:p w:rsidR="006A6340" w:rsidRPr="006A6340" w:rsidRDefault="006A6340" w:rsidP="006A6340">
      <w:pPr>
        <w:spacing w:after="0"/>
        <w:ind w:left="-426"/>
        <w:jc w:val="both"/>
        <w:rPr>
          <w:sz w:val="24"/>
          <w:szCs w:val="24"/>
        </w:rPr>
      </w:pPr>
    </w:p>
    <w:p w:rsidR="006A6340" w:rsidRDefault="006A6340" w:rsidP="006A6340">
      <w:pPr>
        <w:pStyle w:val="QuakerBodyText"/>
        <w:ind w:left="-426"/>
        <w:jc w:val="both"/>
        <w:rPr>
          <w:rFonts w:cs="Arial"/>
          <w:sz w:val="24"/>
        </w:rPr>
      </w:pPr>
      <w:r w:rsidRPr="006A6340">
        <w:rPr>
          <w:rFonts w:cs="Arial"/>
          <w:sz w:val="24"/>
        </w:rPr>
        <w:t xml:space="preserve">A website </w:t>
      </w:r>
      <w:proofErr w:type="gramStart"/>
      <w:r w:rsidRPr="006A6340">
        <w:rPr>
          <w:rFonts w:cs="Arial"/>
          <w:sz w:val="24"/>
        </w:rPr>
        <w:t>is maintained</w:t>
      </w:r>
      <w:proofErr w:type="gramEnd"/>
      <w:r w:rsidRPr="006A6340">
        <w:rPr>
          <w:rFonts w:cs="Arial"/>
          <w:sz w:val="24"/>
        </w:rPr>
        <w:t xml:space="preserve"> for young Quakers (</w:t>
      </w:r>
      <w:hyperlink r:id="rId12" w:history="1">
        <w:r w:rsidRPr="006A6340">
          <w:rPr>
            <w:rStyle w:val="Hyperlink"/>
            <w:rFonts w:cs="Arial"/>
            <w:sz w:val="24"/>
          </w:rPr>
          <w:t>www.yqspace.org.uk</w:t>
        </w:r>
      </w:hyperlink>
      <w:r w:rsidRPr="006A6340">
        <w:rPr>
          <w:rFonts w:cs="Arial"/>
          <w:sz w:val="24"/>
        </w:rPr>
        <w:t>).</w:t>
      </w:r>
    </w:p>
    <w:p w:rsidR="006A6340" w:rsidRPr="006A6340" w:rsidRDefault="006A6340" w:rsidP="006A6340">
      <w:pPr>
        <w:pStyle w:val="QuakerBodyText"/>
        <w:ind w:left="-426"/>
        <w:jc w:val="both"/>
        <w:rPr>
          <w:rFonts w:cs="Arial"/>
          <w:sz w:val="24"/>
        </w:rPr>
      </w:pPr>
    </w:p>
    <w:p w:rsidR="006A6340" w:rsidRPr="006A6340" w:rsidRDefault="006A6340" w:rsidP="006A6340">
      <w:pPr>
        <w:spacing w:after="0"/>
        <w:ind w:left="-426"/>
        <w:jc w:val="both"/>
        <w:rPr>
          <w:sz w:val="24"/>
          <w:szCs w:val="24"/>
        </w:rPr>
      </w:pPr>
      <w:r w:rsidRPr="006A6340">
        <w:rPr>
          <w:sz w:val="24"/>
          <w:szCs w:val="24"/>
        </w:rPr>
        <w:t>For more information about this work go to</w:t>
      </w:r>
      <w:r w:rsidRPr="006A6340">
        <w:rPr>
          <w:b/>
          <w:sz w:val="24"/>
          <w:szCs w:val="24"/>
        </w:rPr>
        <w:t xml:space="preserve"> </w:t>
      </w:r>
      <w:hyperlink r:id="rId13" w:history="1">
        <w:r w:rsidRPr="006A6340">
          <w:rPr>
            <w:rStyle w:val="Hyperlink"/>
            <w:sz w:val="24"/>
            <w:szCs w:val="24"/>
          </w:rPr>
          <w:t>www.quaker.org.uk/cyp</w:t>
        </w:r>
      </w:hyperlink>
      <w:r w:rsidRPr="006A6340">
        <w:rPr>
          <w:sz w:val="24"/>
          <w:szCs w:val="24"/>
        </w:rPr>
        <w:t xml:space="preserve"> or phone Howard Nurden (Head of Children and Young People’s Work Staff) for an informal conversation on 020 7663 1012.</w:t>
      </w: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6A6340" w:rsidRPr="006A6340" w:rsidRDefault="006A6340" w:rsidP="006A6340">
      <w:pPr>
        <w:pStyle w:val="Footer"/>
        <w:tabs>
          <w:tab w:val="clear" w:pos="4513"/>
          <w:tab w:val="clear" w:pos="9026"/>
        </w:tabs>
        <w:overflowPunct w:val="0"/>
        <w:autoSpaceDE w:val="0"/>
        <w:autoSpaceDN w:val="0"/>
        <w:adjustRightInd w:val="0"/>
        <w:spacing w:after="0"/>
        <w:jc w:val="both"/>
        <w:textAlignment w:val="baseline"/>
        <w:rPr>
          <w:rFonts w:cs="Arial"/>
          <w:sz w:val="24"/>
          <w:szCs w:val="24"/>
        </w:rPr>
      </w:pPr>
    </w:p>
    <w:p w:rsidR="00B7627D" w:rsidRPr="00F536C7" w:rsidRDefault="00B7627D" w:rsidP="00F536C7">
      <w:pPr>
        <w:spacing w:after="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14"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5"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6"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7"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8"/>
      <w:footerReference w:type="default" r:id="rId19"/>
      <w:headerReference w:type="first" r:id="rId20"/>
      <w:footerReference w:type="first" r:id="rId21"/>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971A55">
      <w:rPr>
        <w:noProof/>
      </w:rPr>
      <w:t>16</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23"/>
  </w:num>
  <w:num w:numId="5">
    <w:abstractNumId w:val="25"/>
  </w:num>
  <w:num w:numId="6">
    <w:abstractNumId w:val="6"/>
  </w:num>
  <w:num w:numId="7">
    <w:abstractNumId w:val="14"/>
  </w:num>
  <w:num w:numId="8">
    <w:abstractNumId w:val="2"/>
  </w:num>
  <w:num w:numId="9">
    <w:abstractNumId w:val="24"/>
  </w:num>
  <w:num w:numId="10">
    <w:abstractNumId w:val="12"/>
  </w:num>
  <w:num w:numId="11">
    <w:abstractNumId w:val="13"/>
  </w:num>
  <w:num w:numId="12">
    <w:abstractNumId w:val="15"/>
  </w:num>
  <w:num w:numId="13">
    <w:abstractNumId w:val="3"/>
  </w:num>
  <w:num w:numId="14">
    <w:abstractNumId w:val="11"/>
  </w:num>
  <w:num w:numId="15">
    <w:abstractNumId w:val="9"/>
  </w:num>
  <w:num w:numId="16">
    <w:abstractNumId w:val="4"/>
  </w:num>
  <w:num w:numId="17">
    <w:abstractNumId w:val="16"/>
  </w:num>
  <w:num w:numId="18">
    <w:abstractNumId w:val="31"/>
  </w:num>
  <w:num w:numId="19">
    <w:abstractNumId w:val="30"/>
  </w:num>
  <w:num w:numId="20">
    <w:abstractNumId w:val="34"/>
  </w:num>
  <w:num w:numId="21">
    <w:abstractNumId w:val="27"/>
  </w:num>
  <w:num w:numId="22">
    <w:abstractNumId w:val="32"/>
  </w:num>
  <w:num w:numId="23">
    <w:abstractNumId w:val="8"/>
  </w:num>
  <w:num w:numId="24">
    <w:abstractNumId w:val="29"/>
  </w:num>
  <w:num w:numId="25">
    <w:abstractNumId w:val="33"/>
  </w:num>
  <w:num w:numId="26">
    <w:abstractNumId w:val="1"/>
  </w:num>
  <w:num w:numId="27">
    <w:abstractNumId w:val="21"/>
  </w:num>
  <w:num w:numId="28">
    <w:abstractNumId w:val="28"/>
  </w:num>
  <w:num w:numId="29">
    <w:abstractNumId w:val="19"/>
  </w:num>
  <w:num w:numId="30">
    <w:abstractNumId w:val="7"/>
  </w:num>
  <w:num w:numId="31">
    <w:abstractNumId w:val="22"/>
  </w:num>
  <w:num w:numId="32">
    <w:abstractNumId w:val="26"/>
  </w:num>
  <w:num w:numId="33">
    <w:abstractNumId w:val="20"/>
  </w:num>
  <w:num w:numId="34">
    <w:abstractNumId w:val="1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2DE3"/>
    <w:rsid w:val="00464F46"/>
    <w:rsid w:val="00465258"/>
    <w:rsid w:val="00467AF9"/>
    <w:rsid w:val="004822AD"/>
    <w:rsid w:val="004A22CA"/>
    <w:rsid w:val="004C0348"/>
    <w:rsid w:val="004C1905"/>
    <w:rsid w:val="00503218"/>
    <w:rsid w:val="00563BD8"/>
    <w:rsid w:val="0056594E"/>
    <w:rsid w:val="005959A1"/>
    <w:rsid w:val="005975AE"/>
    <w:rsid w:val="005E15CB"/>
    <w:rsid w:val="005F0689"/>
    <w:rsid w:val="005F70BC"/>
    <w:rsid w:val="006003A3"/>
    <w:rsid w:val="00626992"/>
    <w:rsid w:val="006456C0"/>
    <w:rsid w:val="006767FB"/>
    <w:rsid w:val="006907CC"/>
    <w:rsid w:val="006A6340"/>
    <w:rsid w:val="006C3FF9"/>
    <w:rsid w:val="006D60FD"/>
    <w:rsid w:val="00705765"/>
    <w:rsid w:val="00706C18"/>
    <w:rsid w:val="007230DA"/>
    <w:rsid w:val="0077701C"/>
    <w:rsid w:val="00797D9F"/>
    <w:rsid w:val="007B3099"/>
    <w:rsid w:val="007F56E6"/>
    <w:rsid w:val="0080454A"/>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vertical-relative:line;mso-width-relative:margin;mso-height-relative:margin" fillcolor="white">
      <v:fill color="white"/>
    </o:shapedefaults>
    <o:shapelayout v:ext="edit">
      <o:idmap v:ext="edit" data="1"/>
    </o:shapelayout>
  </w:shapeDefaults>
  <w:decimalSymbol w:val="."/>
  <w:listSeparator w:val=","/>
  <w14:docId w14:val="6D514EC2"/>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yperlink" Target="http://www.quaker.org.uk/cy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qspace.org.uk" TargetMode="External"/><Relationship Id="rId17" Type="http://schemas.openxmlformats.org/officeDocument/2006/relationships/hyperlink" Target="http://www.quaker.org.uk/more-information" TargetMode="External"/><Relationship Id="rId2" Type="http://schemas.openxmlformats.org/officeDocument/2006/relationships/numbering" Target="numbering.xml"/><Relationship Id="rId16" Type="http://schemas.openxmlformats.org/officeDocument/2006/relationships/hyperlink" Target="http://qfp.quaker.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cyp-events" TargetMode="External"/><Relationship Id="rId5" Type="http://schemas.openxmlformats.org/officeDocument/2006/relationships/webSettings" Target="webSettings.xml"/><Relationship Id="rId15" Type="http://schemas.openxmlformats.org/officeDocument/2006/relationships/hyperlink" Target="mailto:ricm@quaker.org.uk" TargetMode="External"/><Relationship Id="rId23" Type="http://schemas.openxmlformats.org/officeDocument/2006/relationships/theme" Target="theme/theme1.xml"/><Relationship Id="rId10" Type="http://schemas.openxmlformats.org/officeDocument/2006/relationships/hyperlink" Target="http://www.quaker.org.uk/children-and-young-people/work-quaker-sett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aker.org.uk/intro-quakers" TargetMode="External"/><Relationship Id="rId14" Type="http://schemas.openxmlformats.org/officeDocument/2006/relationships/hyperlink" Target="mailto:quakeremploy@quaker.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B280-1FF3-4DB6-9D3C-A6C76774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4315</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28383</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5</cp:revision>
  <cp:lastPrinted>2018-05-30T07:26:00Z</cp:lastPrinted>
  <dcterms:created xsi:type="dcterms:W3CDTF">2019-01-09T08:00:00Z</dcterms:created>
  <dcterms:modified xsi:type="dcterms:W3CDTF">2019-01-11T08:26:00Z</dcterms:modified>
</cp:coreProperties>
</file>